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01" w:rsidRDefault="00243A01">
      <w:pPr>
        <w:pStyle w:val="ConsPlusTitlePage"/>
      </w:pPr>
      <w:r>
        <w:t xml:space="preserve">Документ предоставлен </w:t>
      </w:r>
      <w:hyperlink r:id="rId5" w:history="1">
        <w:r>
          <w:rPr>
            <w:color w:val="0000FF"/>
          </w:rPr>
          <w:t>КонсультантПлюс</w:t>
        </w:r>
      </w:hyperlink>
      <w:r>
        <w:br/>
      </w:r>
    </w:p>
    <w:p w:rsidR="00243A01" w:rsidRDefault="00243A01">
      <w:pPr>
        <w:pStyle w:val="ConsPlusNormal"/>
        <w:jc w:val="both"/>
        <w:outlineLvl w:val="0"/>
      </w:pPr>
    </w:p>
    <w:p w:rsidR="00243A01" w:rsidRDefault="00243A01">
      <w:pPr>
        <w:pStyle w:val="ConsPlusTitle"/>
        <w:jc w:val="center"/>
        <w:outlineLvl w:val="0"/>
      </w:pPr>
      <w:r>
        <w:t>ПРАВИТЕЛЬСТВО РОССИЙСКОЙ ФЕДЕРАЦИИ</w:t>
      </w:r>
    </w:p>
    <w:p w:rsidR="00243A01" w:rsidRDefault="00243A01">
      <w:pPr>
        <w:pStyle w:val="ConsPlusTitle"/>
        <w:jc w:val="center"/>
      </w:pPr>
    </w:p>
    <w:p w:rsidR="00243A01" w:rsidRDefault="00243A01">
      <w:pPr>
        <w:pStyle w:val="ConsPlusTitle"/>
        <w:jc w:val="center"/>
      </w:pPr>
      <w:r>
        <w:t>ПОСТАНОВЛЕНИЕ</w:t>
      </w:r>
    </w:p>
    <w:p w:rsidR="00243A01" w:rsidRDefault="00243A01">
      <w:pPr>
        <w:pStyle w:val="ConsPlusTitle"/>
        <w:jc w:val="center"/>
      </w:pPr>
      <w:r>
        <w:t>от 17 марта 2014 г. N 193</w:t>
      </w:r>
    </w:p>
    <w:p w:rsidR="00243A01" w:rsidRDefault="00243A01">
      <w:pPr>
        <w:pStyle w:val="ConsPlusTitle"/>
        <w:jc w:val="center"/>
      </w:pPr>
    </w:p>
    <w:p w:rsidR="00243A01" w:rsidRDefault="00243A01">
      <w:pPr>
        <w:pStyle w:val="ConsPlusTitle"/>
        <w:jc w:val="center"/>
      </w:pPr>
      <w:r>
        <w:t>ОБ УТВЕРЖДЕНИИ ПРАВИЛ</w:t>
      </w:r>
    </w:p>
    <w:p w:rsidR="00243A01" w:rsidRDefault="00243A01">
      <w:pPr>
        <w:pStyle w:val="ConsPlusTitle"/>
        <w:jc w:val="center"/>
      </w:pPr>
      <w:r>
        <w:t>ОСУЩЕСТВЛЕНИЯ ГЛАВНЫМИ РАСПОРЯДИТЕЛЯМИ (РАСПОРЯДИТЕЛЯМИ)</w:t>
      </w:r>
    </w:p>
    <w:p w:rsidR="00243A01" w:rsidRDefault="00243A01">
      <w:pPr>
        <w:pStyle w:val="ConsPlusTitle"/>
        <w:jc w:val="center"/>
      </w:pPr>
      <w:proofErr w:type="gramStart"/>
      <w:r>
        <w:t>СРЕДСТВ ФЕДЕРАЛЬНОГО БЮДЖЕТА (БЮДЖЕТА ГОСУДАРСТВЕННОГО</w:t>
      </w:r>
      <w:proofErr w:type="gramEnd"/>
    </w:p>
    <w:p w:rsidR="00243A01" w:rsidRDefault="00243A01">
      <w:pPr>
        <w:pStyle w:val="ConsPlusTitle"/>
        <w:jc w:val="center"/>
      </w:pPr>
      <w:proofErr w:type="gramStart"/>
      <w:r>
        <w:t>ВНЕБЮДЖЕТНОГО ФОНДА РОССИЙСКОЙ ФЕДЕРАЦИИ), ГЛАВНЫМИ</w:t>
      </w:r>
      <w:proofErr w:type="gramEnd"/>
    </w:p>
    <w:p w:rsidR="00243A01" w:rsidRDefault="00243A01">
      <w:pPr>
        <w:pStyle w:val="ConsPlusTitle"/>
        <w:jc w:val="center"/>
      </w:pPr>
      <w:r>
        <w:t xml:space="preserve">АДМИНИСТРАТОРАМИ (АДМИНИСТРАТОРАМИ) ДОХОДОВ </w:t>
      </w:r>
      <w:proofErr w:type="gramStart"/>
      <w:r>
        <w:t>ФЕДЕРАЛЬНОГО</w:t>
      </w:r>
      <w:proofErr w:type="gramEnd"/>
    </w:p>
    <w:p w:rsidR="00243A01" w:rsidRDefault="00243A01">
      <w:pPr>
        <w:pStyle w:val="ConsPlusTitle"/>
        <w:jc w:val="center"/>
      </w:pPr>
      <w:proofErr w:type="gramStart"/>
      <w:r>
        <w:t>БЮДЖЕТА (БЮДЖЕТА ГОСУДАРСТВЕННОГО ВНЕБЮДЖЕТНОГО ФОНДА</w:t>
      </w:r>
      <w:proofErr w:type="gramEnd"/>
    </w:p>
    <w:p w:rsidR="00243A01" w:rsidRDefault="00243A01">
      <w:pPr>
        <w:pStyle w:val="ConsPlusTitle"/>
        <w:jc w:val="center"/>
      </w:pPr>
      <w:proofErr w:type="gramStart"/>
      <w:r>
        <w:t>РОССИЙСКОЙ ФЕДЕРАЦИИ), ГЛАВНЫМИ АДМИНИСТРАТОРАМИ</w:t>
      </w:r>
      <w:proofErr w:type="gramEnd"/>
    </w:p>
    <w:p w:rsidR="00243A01" w:rsidRDefault="00243A01">
      <w:pPr>
        <w:pStyle w:val="ConsPlusTitle"/>
        <w:jc w:val="center"/>
      </w:pPr>
      <w:r>
        <w:t>(АДМИНИСТРАТОРАМИ) ИСТОЧНИКОВ ФИНАНСИРОВАНИЯ ДЕФИЦИТА</w:t>
      </w:r>
    </w:p>
    <w:p w:rsidR="00243A01" w:rsidRDefault="00243A01">
      <w:pPr>
        <w:pStyle w:val="ConsPlusTitle"/>
        <w:jc w:val="center"/>
      </w:pPr>
      <w:proofErr w:type="gramStart"/>
      <w:r>
        <w:t>ФЕДЕРАЛЬНОГО БЮДЖЕТА (БЮДЖЕТА ГОСУДАРСТВЕННОГО ВНЕБЮДЖЕТНОГО</w:t>
      </w:r>
      <w:proofErr w:type="gramEnd"/>
    </w:p>
    <w:p w:rsidR="00243A01" w:rsidRDefault="00243A01">
      <w:pPr>
        <w:pStyle w:val="ConsPlusTitle"/>
        <w:jc w:val="center"/>
      </w:pPr>
      <w:proofErr w:type="gramStart"/>
      <w:r>
        <w:t>ФОНДА РОССИЙСКОЙ ФЕДЕРАЦИИ) ВНУТРЕННЕГО ФИНАНСОВОГО КОНТРОЛЯ</w:t>
      </w:r>
      <w:proofErr w:type="gramEnd"/>
    </w:p>
    <w:p w:rsidR="00243A01" w:rsidRDefault="00243A01">
      <w:pPr>
        <w:pStyle w:val="ConsPlusTitle"/>
        <w:jc w:val="center"/>
      </w:pPr>
      <w:r>
        <w:t>И ВНУТРЕННЕГО ФИНАНСОВОГО АУДИТА И О ВНЕСЕНИИ ИЗМЕНЕНИЯ</w:t>
      </w:r>
    </w:p>
    <w:p w:rsidR="00243A01" w:rsidRDefault="00243A01">
      <w:pPr>
        <w:pStyle w:val="ConsPlusTitle"/>
        <w:jc w:val="center"/>
      </w:pPr>
      <w:r>
        <w:t>В ПУНКТ 1 ПРАВИЛ ОСУЩЕСТВЛЕНИЯ ВЕДОМСТВЕННОГО КОНТРОЛЯ</w:t>
      </w:r>
    </w:p>
    <w:p w:rsidR="00243A01" w:rsidRDefault="00243A01">
      <w:pPr>
        <w:pStyle w:val="ConsPlusTitle"/>
        <w:jc w:val="center"/>
      </w:pPr>
      <w:r>
        <w:t>В СФЕРЕ ЗАКУПОК ДЛЯ ОБЕСПЕЧЕНИЯ ФЕДЕРАЛЬНЫХ НУЖД,</w:t>
      </w:r>
    </w:p>
    <w:p w:rsidR="00243A01" w:rsidRDefault="00243A01">
      <w:pPr>
        <w:pStyle w:val="ConsPlusTitle"/>
        <w:jc w:val="center"/>
      </w:pPr>
      <w:proofErr w:type="gramStart"/>
      <w:r>
        <w:t>УТВЕРЖДЕННЫХ</w:t>
      </w:r>
      <w:proofErr w:type="gramEnd"/>
      <w:r>
        <w:t xml:space="preserve"> ПОСТАНОВЛЕНИЕМ ПРАВИТЕЛЬСТВА</w:t>
      </w:r>
    </w:p>
    <w:p w:rsidR="00243A01" w:rsidRDefault="00243A01">
      <w:pPr>
        <w:pStyle w:val="ConsPlusTitle"/>
        <w:jc w:val="center"/>
      </w:pPr>
      <w:r>
        <w:t>РОССИЙСКОЙ ФЕДЕРАЦИИ ОТ 10 ФЕВРАЛЯ 2014 Г. N 89</w:t>
      </w:r>
    </w:p>
    <w:p w:rsidR="00243A01" w:rsidRDefault="00243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center"/>
            </w:pPr>
            <w:r>
              <w:rPr>
                <w:color w:val="392C69"/>
              </w:rPr>
              <w:t>Список изменяющих документов</w:t>
            </w:r>
          </w:p>
          <w:p w:rsidR="00243A01" w:rsidRDefault="00243A01">
            <w:pPr>
              <w:pStyle w:val="ConsPlusNormal"/>
              <w:jc w:val="center"/>
            </w:pPr>
            <w:proofErr w:type="gramStart"/>
            <w:r>
              <w:rPr>
                <w:color w:val="392C69"/>
              </w:rPr>
              <w:t xml:space="preserve">(в ред. Постановлений Правительства РФ от 14.04.2015 </w:t>
            </w:r>
            <w:hyperlink r:id="rId6" w:history="1">
              <w:r>
                <w:rPr>
                  <w:color w:val="0000FF"/>
                </w:rPr>
                <w:t>N 357</w:t>
              </w:r>
            </w:hyperlink>
            <w:r>
              <w:rPr>
                <w:color w:val="392C69"/>
              </w:rPr>
              <w:t>,</w:t>
            </w:r>
            <w:proofErr w:type="gramEnd"/>
          </w:p>
          <w:p w:rsidR="00243A01" w:rsidRDefault="00243A01">
            <w:pPr>
              <w:pStyle w:val="ConsPlusNormal"/>
              <w:jc w:val="center"/>
            </w:pPr>
            <w:r>
              <w:rPr>
                <w:color w:val="392C69"/>
              </w:rPr>
              <w:t xml:space="preserve">от 23.04.2016 </w:t>
            </w:r>
            <w:hyperlink r:id="rId7" w:history="1">
              <w:r>
                <w:rPr>
                  <w:color w:val="0000FF"/>
                </w:rPr>
                <w:t>N 340</w:t>
              </w:r>
            </w:hyperlink>
            <w:r>
              <w:rPr>
                <w:color w:val="392C69"/>
              </w:rPr>
              <w:t>)</w:t>
            </w:r>
          </w:p>
        </w:tc>
      </w:tr>
    </w:tbl>
    <w:p w:rsidR="00243A01" w:rsidRDefault="00243A01">
      <w:pPr>
        <w:pStyle w:val="ConsPlusNormal"/>
        <w:jc w:val="center"/>
      </w:pPr>
    </w:p>
    <w:p w:rsidR="00243A01" w:rsidRDefault="00243A01">
      <w:pPr>
        <w:pStyle w:val="ConsPlusNormal"/>
        <w:ind w:firstLine="540"/>
        <w:jc w:val="both"/>
      </w:pPr>
      <w:r>
        <w:t>Правительство Российской Федерации постановляет:</w:t>
      </w:r>
    </w:p>
    <w:p w:rsidR="00243A01" w:rsidRDefault="00243A01">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8" w:history="1">
        <w:r>
          <w:rPr>
            <w:color w:val="0000FF"/>
          </w:rPr>
          <w:t>контроля</w:t>
        </w:r>
      </w:hyperlink>
      <w:r>
        <w:t xml:space="preserve"> и внутреннего финансового аудита.</w:t>
      </w:r>
    </w:p>
    <w:p w:rsidR="00243A01" w:rsidRDefault="00243A01">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1(1). </w:t>
      </w:r>
      <w:proofErr w:type="gramStart"/>
      <w:r>
        <w:t>Внутренний финансовый контроль и внутренний финансовый аудит осуществляются в пределах установленной предельной численности и фонда оплаты труда работников центральных аппаратов и территориальных органов федеральных органов исполнительной власти, а также бюджетных ассигнований, предусмотренных соответствующим федеральным органам исполнительной власти в федеральном бюджете на руководство и управление в установленной сфере деятельности.</w:t>
      </w:r>
      <w:proofErr w:type="gramEnd"/>
    </w:p>
    <w:p w:rsidR="00243A01" w:rsidRDefault="00243A01">
      <w:pPr>
        <w:pStyle w:val="ConsPlusNormal"/>
        <w:jc w:val="both"/>
      </w:pPr>
      <w:r>
        <w:t>(</w:t>
      </w:r>
      <w:proofErr w:type="gramStart"/>
      <w:r>
        <w:t>п</w:t>
      </w:r>
      <w:proofErr w:type="gramEnd"/>
      <w:r>
        <w:t xml:space="preserve">. 1(1) введен </w:t>
      </w:r>
      <w:hyperlink r:id="rId10" w:history="1">
        <w:r>
          <w:rPr>
            <w:color w:val="0000FF"/>
          </w:rPr>
          <w:t>Постановлением</w:t>
        </w:r>
      </w:hyperlink>
      <w:r>
        <w:t xml:space="preserve"> Правительства РФ от 23.04.2016 N 340)</w:t>
      </w:r>
    </w:p>
    <w:p w:rsidR="00243A01" w:rsidRDefault="00243A01">
      <w:pPr>
        <w:pStyle w:val="ConsPlusNormal"/>
        <w:spacing w:before="220"/>
        <w:ind w:firstLine="540"/>
        <w:jc w:val="both"/>
      </w:pPr>
      <w:r>
        <w:t xml:space="preserve">2. </w:t>
      </w:r>
      <w:proofErr w:type="gramStart"/>
      <w:r>
        <w:t xml:space="preserve">В </w:t>
      </w:r>
      <w:hyperlink r:id="rId11" w:history="1">
        <w:r>
          <w:rPr>
            <w:color w:val="0000FF"/>
          </w:rPr>
          <w:t>пункте 1</w:t>
        </w:r>
      </w:hyperlink>
      <w: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слова "органами государственной власти Российской Федерации, федеральными органами исполнительной власти" заменить словами</w:t>
      </w:r>
      <w:proofErr w:type="gramEnd"/>
      <w:r>
        <w:t xml:space="preserve"> "государственными органами".</w:t>
      </w:r>
    </w:p>
    <w:p w:rsidR="00243A01" w:rsidRDefault="00243A01">
      <w:pPr>
        <w:pStyle w:val="ConsPlusNormal"/>
        <w:ind w:firstLine="540"/>
        <w:jc w:val="both"/>
      </w:pPr>
    </w:p>
    <w:p w:rsidR="00243A01" w:rsidRDefault="00243A01">
      <w:pPr>
        <w:pStyle w:val="ConsPlusNormal"/>
        <w:jc w:val="right"/>
      </w:pPr>
      <w:r>
        <w:t>Председатель Правительства</w:t>
      </w:r>
    </w:p>
    <w:p w:rsidR="00243A01" w:rsidRDefault="00243A01">
      <w:pPr>
        <w:pStyle w:val="ConsPlusNormal"/>
        <w:jc w:val="right"/>
      </w:pPr>
      <w:r>
        <w:t>Российской Федерации</w:t>
      </w:r>
    </w:p>
    <w:p w:rsidR="00243A01" w:rsidRDefault="00243A01">
      <w:pPr>
        <w:pStyle w:val="ConsPlusNormal"/>
        <w:jc w:val="right"/>
      </w:pPr>
      <w:r>
        <w:t>Д.МЕДВЕДЕВ</w:t>
      </w:r>
    </w:p>
    <w:p w:rsidR="00243A01" w:rsidRDefault="00243A01">
      <w:pPr>
        <w:pStyle w:val="ConsPlusNormal"/>
        <w:ind w:firstLine="540"/>
        <w:jc w:val="both"/>
      </w:pPr>
    </w:p>
    <w:p w:rsidR="00243A01" w:rsidRDefault="00243A01">
      <w:pPr>
        <w:pStyle w:val="ConsPlusNormal"/>
        <w:ind w:firstLine="540"/>
        <w:jc w:val="both"/>
      </w:pPr>
    </w:p>
    <w:p w:rsidR="00243A01" w:rsidRDefault="00243A01">
      <w:pPr>
        <w:pStyle w:val="ConsPlusNormal"/>
        <w:ind w:firstLine="540"/>
        <w:jc w:val="both"/>
      </w:pPr>
    </w:p>
    <w:p w:rsidR="00243A01" w:rsidRDefault="00243A01">
      <w:pPr>
        <w:pStyle w:val="ConsPlusNormal"/>
        <w:ind w:firstLine="540"/>
        <w:jc w:val="both"/>
      </w:pPr>
    </w:p>
    <w:p w:rsidR="00243A01" w:rsidRDefault="00243A01">
      <w:pPr>
        <w:pStyle w:val="ConsPlusNormal"/>
        <w:ind w:firstLine="540"/>
        <w:jc w:val="both"/>
      </w:pPr>
    </w:p>
    <w:p w:rsidR="00243A01" w:rsidRDefault="00243A01">
      <w:pPr>
        <w:pStyle w:val="ConsPlusNormal"/>
        <w:jc w:val="right"/>
        <w:outlineLvl w:val="0"/>
      </w:pPr>
      <w:r>
        <w:t>Утверждены</w:t>
      </w:r>
    </w:p>
    <w:p w:rsidR="00243A01" w:rsidRDefault="00243A01">
      <w:pPr>
        <w:pStyle w:val="ConsPlusNormal"/>
        <w:jc w:val="right"/>
      </w:pPr>
      <w:r>
        <w:t>постановлением Правительства</w:t>
      </w:r>
    </w:p>
    <w:p w:rsidR="00243A01" w:rsidRDefault="00243A01">
      <w:pPr>
        <w:pStyle w:val="ConsPlusNormal"/>
        <w:jc w:val="right"/>
      </w:pPr>
      <w:r>
        <w:t>Российской Федерации</w:t>
      </w:r>
    </w:p>
    <w:p w:rsidR="00243A01" w:rsidRDefault="00243A01">
      <w:pPr>
        <w:pStyle w:val="ConsPlusNormal"/>
        <w:jc w:val="right"/>
      </w:pPr>
      <w:r>
        <w:t>от 17 марта 2014 г. N 193</w:t>
      </w:r>
    </w:p>
    <w:p w:rsidR="00243A01" w:rsidRDefault="00243A01">
      <w:pPr>
        <w:pStyle w:val="ConsPlusNormal"/>
        <w:ind w:firstLine="540"/>
        <w:jc w:val="both"/>
      </w:pPr>
    </w:p>
    <w:p w:rsidR="00243A01" w:rsidRDefault="00243A01">
      <w:pPr>
        <w:pStyle w:val="ConsPlusTitle"/>
        <w:jc w:val="center"/>
      </w:pPr>
      <w:bookmarkStart w:id="0" w:name="P45"/>
      <w:bookmarkEnd w:id="0"/>
      <w:r>
        <w:t>ПРАВИЛА</w:t>
      </w:r>
    </w:p>
    <w:p w:rsidR="00243A01" w:rsidRDefault="00243A01">
      <w:pPr>
        <w:pStyle w:val="ConsPlusTitle"/>
        <w:jc w:val="center"/>
      </w:pPr>
      <w:r>
        <w:t>ОСУЩЕСТВЛЕНИЯ ГЛАВНЫМИ РАСПОРЯДИТЕЛЯМИ</w:t>
      </w:r>
    </w:p>
    <w:p w:rsidR="00243A01" w:rsidRDefault="00243A01">
      <w:pPr>
        <w:pStyle w:val="ConsPlusTitle"/>
        <w:jc w:val="center"/>
      </w:pPr>
      <w:proofErr w:type="gramStart"/>
      <w:r>
        <w:t>(РАСПОРЯДИТЕЛЯМИ) СРЕДСТВ ФЕДЕРАЛЬНОГО БЮДЖЕТА (БЮДЖЕТА</w:t>
      </w:r>
      <w:proofErr w:type="gramEnd"/>
    </w:p>
    <w:p w:rsidR="00243A01" w:rsidRDefault="00243A01">
      <w:pPr>
        <w:pStyle w:val="ConsPlusTitle"/>
        <w:jc w:val="center"/>
      </w:pPr>
      <w:proofErr w:type="gramStart"/>
      <w:r>
        <w:t>ГОСУДАРСТВЕННОГО ВНЕБЮДЖЕТНОГО ФОНДА РОССИЙСКОЙ ФЕДЕРАЦИИ),</w:t>
      </w:r>
      <w:proofErr w:type="gramEnd"/>
    </w:p>
    <w:p w:rsidR="00243A01" w:rsidRDefault="00243A01">
      <w:pPr>
        <w:pStyle w:val="ConsPlusTitle"/>
        <w:jc w:val="center"/>
      </w:pPr>
      <w:r>
        <w:t>ГЛАВНЫМИ АДМИНИСТРАТОРАМИ (АДМИНИСТРАТОРАМИ) ДОХОДОВ</w:t>
      </w:r>
    </w:p>
    <w:p w:rsidR="00243A01" w:rsidRDefault="00243A01">
      <w:pPr>
        <w:pStyle w:val="ConsPlusTitle"/>
        <w:jc w:val="center"/>
      </w:pPr>
      <w:proofErr w:type="gramStart"/>
      <w:r>
        <w:t>ФЕДЕРАЛЬНОГО БЮДЖЕТА (БЮДЖЕТА ГОСУДАРСТВЕННОГО ВНЕБЮДЖЕТНОГО</w:t>
      </w:r>
      <w:proofErr w:type="gramEnd"/>
    </w:p>
    <w:p w:rsidR="00243A01" w:rsidRDefault="00243A01">
      <w:pPr>
        <w:pStyle w:val="ConsPlusTitle"/>
        <w:jc w:val="center"/>
      </w:pPr>
      <w:proofErr w:type="gramStart"/>
      <w:r>
        <w:t>ФОНДА РОССИЙСКОЙ ФЕДЕРАЦИИ), ГЛАВНЫМИ АДМИНИСТРАТОРАМИ</w:t>
      </w:r>
      <w:proofErr w:type="gramEnd"/>
    </w:p>
    <w:p w:rsidR="00243A01" w:rsidRDefault="00243A01">
      <w:pPr>
        <w:pStyle w:val="ConsPlusTitle"/>
        <w:jc w:val="center"/>
      </w:pPr>
      <w:r>
        <w:t>(АДМИНИСТРАТОРАМИ) ИСТОЧНИКОВ ФИНАНСИРОВАНИЯ ДЕФИЦИТА</w:t>
      </w:r>
    </w:p>
    <w:p w:rsidR="00243A01" w:rsidRDefault="00243A01">
      <w:pPr>
        <w:pStyle w:val="ConsPlusTitle"/>
        <w:jc w:val="center"/>
      </w:pPr>
      <w:proofErr w:type="gramStart"/>
      <w:r>
        <w:t>ФЕДЕРАЛЬНОГО БЮДЖЕТА (БЮДЖЕТА ГОСУДАРСТВЕННОГО ВНЕБЮДЖЕТНОГО</w:t>
      </w:r>
      <w:proofErr w:type="gramEnd"/>
    </w:p>
    <w:p w:rsidR="00243A01" w:rsidRDefault="00243A01">
      <w:pPr>
        <w:pStyle w:val="ConsPlusTitle"/>
        <w:jc w:val="center"/>
      </w:pPr>
      <w:proofErr w:type="gramStart"/>
      <w:r>
        <w:t>ФОНДА РОССИЙСКОЙ ФЕДЕРАЦИИ) ВНУТРЕННЕГО ФИНАНСОВОГО КОНТРОЛЯ</w:t>
      </w:r>
      <w:proofErr w:type="gramEnd"/>
    </w:p>
    <w:p w:rsidR="00243A01" w:rsidRDefault="00243A01">
      <w:pPr>
        <w:pStyle w:val="ConsPlusTitle"/>
        <w:jc w:val="center"/>
      </w:pPr>
      <w:r>
        <w:t>И ВНУТРЕННЕГО ФИНАНСОВОГО АУДИТА</w:t>
      </w:r>
    </w:p>
    <w:p w:rsidR="00243A01" w:rsidRDefault="00243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center"/>
            </w:pPr>
            <w:r>
              <w:rPr>
                <w:color w:val="392C69"/>
              </w:rPr>
              <w:t>Список изменяющих документов</w:t>
            </w:r>
          </w:p>
          <w:p w:rsidR="00243A01" w:rsidRDefault="00243A01">
            <w:pPr>
              <w:pStyle w:val="ConsPlusNormal"/>
              <w:jc w:val="center"/>
            </w:pPr>
            <w:proofErr w:type="gramStart"/>
            <w:r>
              <w:rPr>
                <w:color w:val="392C69"/>
              </w:rPr>
              <w:t xml:space="preserve">(в ред. Постановлений Правительства РФ от 14.04.2015 </w:t>
            </w:r>
            <w:hyperlink r:id="rId12" w:history="1">
              <w:r>
                <w:rPr>
                  <w:color w:val="0000FF"/>
                </w:rPr>
                <w:t>N 357</w:t>
              </w:r>
            </w:hyperlink>
            <w:r>
              <w:rPr>
                <w:color w:val="392C69"/>
              </w:rPr>
              <w:t>,</w:t>
            </w:r>
            <w:proofErr w:type="gramEnd"/>
          </w:p>
          <w:p w:rsidR="00243A01" w:rsidRDefault="00243A01">
            <w:pPr>
              <w:pStyle w:val="ConsPlusNormal"/>
              <w:jc w:val="center"/>
            </w:pPr>
            <w:r>
              <w:rPr>
                <w:color w:val="392C69"/>
              </w:rPr>
              <w:t xml:space="preserve">от 23.04.2016 </w:t>
            </w:r>
            <w:hyperlink r:id="rId13" w:history="1">
              <w:r>
                <w:rPr>
                  <w:color w:val="0000FF"/>
                </w:rPr>
                <w:t>N 340</w:t>
              </w:r>
            </w:hyperlink>
            <w:r>
              <w:rPr>
                <w:color w:val="392C69"/>
              </w:rPr>
              <w:t>)</w:t>
            </w:r>
          </w:p>
        </w:tc>
      </w:tr>
    </w:tbl>
    <w:p w:rsidR="00243A01" w:rsidRDefault="00243A01">
      <w:pPr>
        <w:pStyle w:val="ConsPlusNormal"/>
        <w:ind w:firstLine="540"/>
        <w:jc w:val="both"/>
      </w:pPr>
    </w:p>
    <w:p w:rsidR="00243A01" w:rsidRDefault="00243A01">
      <w:pPr>
        <w:pStyle w:val="ConsPlusNormal"/>
        <w:jc w:val="center"/>
        <w:outlineLvl w:val="1"/>
      </w:pPr>
      <w:r>
        <w:t>I. Общие положения</w:t>
      </w:r>
    </w:p>
    <w:p w:rsidR="00243A01" w:rsidRDefault="00243A01">
      <w:pPr>
        <w:pStyle w:val="ConsPlusNormal"/>
        <w:ind w:firstLine="540"/>
        <w:jc w:val="both"/>
      </w:pPr>
    </w:p>
    <w:p w:rsidR="00243A01" w:rsidRDefault="00243A01">
      <w:pPr>
        <w:pStyle w:val="ConsPlusNormal"/>
        <w:ind w:firstLine="540"/>
        <w:jc w:val="both"/>
      </w:pPr>
      <w:r>
        <w:t xml:space="preserve">1. </w:t>
      </w:r>
      <w:proofErr w:type="gramStart"/>
      <w:r>
        <w:t>Настоящие Правила устанавливают порядок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(далее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w:t>
      </w:r>
      <w:proofErr w:type="gramEnd"/>
      <w:r>
        <w:t xml:space="preserve"> финансового аудита.</w:t>
      </w:r>
    </w:p>
    <w:p w:rsidR="00243A01" w:rsidRDefault="00243A01">
      <w:pPr>
        <w:pStyle w:val="ConsPlusNormal"/>
        <w:jc w:val="both"/>
      </w:pPr>
      <w:r>
        <w:t xml:space="preserve">(п. 1 в ред. </w:t>
      </w:r>
      <w:hyperlink r:id="rId14" w:history="1">
        <w:r>
          <w:rPr>
            <w:color w:val="0000FF"/>
          </w:rPr>
          <w:t>Постановления</w:t>
        </w:r>
      </w:hyperlink>
      <w:r>
        <w:t xml:space="preserve"> Правительства РФ от 14.04.2015 N 357)</w:t>
      </w:r>
    </w:p>
    <w:p w:rsidR="00243A01" w:rsidRDefault="00243A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both"/>
            </w:pPr>
            <w:r>
              <w:rPr>
                <w:color w:val="392C69"/>
              </w:rPr>
              <w:t>КонсультантПлюс: примечание.</w:t>
            </w:r>
          </w:p>
          <w:p w:rsidR="00243A01" w:rsidRDefault="00243A01">
            <w:pPr>
              <w:pStyle w:val="ConsPlusNormal"/>
              <w:jc w:val="both"/>
            </w:pPr>
            <w:r>
              <w:rPr>
                <w:color w:val="392C69"/>
              </w:rPr>
              <w:t xml:space="preserve">Приказом Минфина России от 07.09.2016 N 356 утверждены Методические </w:t>
            </w:r>
            <w:hyperlink r:id="rId15" w:history="1">
              <w:r>
                <w:rPr>
                  <w:color w:val="0000FF"/>
                </w:rPr>
                <w:t>рекомендации</w:t>
              </w:r>
            </w:hyperlink>
            <w:r>
              <w:rPr>
                <w:color w:val="392C69"/>
              </w:rPr>
              <w:t xml:space="preserve"> по осуществлению внутреннего финансового контроля.</w:t>
            </w:r>
          </w:p>
        </w:tc>
      </w:tr>
    </w:tbl>
    <w:p w:rsidR="00243A01" w:rsidRDefault="00243A01">
      <w:pPr>
        <w:pStyle w:val="ConsPlusNormal"/>
        <w:spacing w:before="220"/>
        <w:jc w:val="center"/>
        <w:outlineLvl w:val="1"/>
      </w:pPr>
      <w:r>
        <w:t>II. Осуществление внутреннего финансового контроля</w:t>
      </w:r>
    </w:p>
    <w:p w:rsidR="00243A01" w:rsidRDefault="00243A01">
      <w:pPr>
        <w:pStyle w:val="ConsPlusNormal"/>
        <w:ind w:firstLine="540"/>
        <w:jc w:val="both"/>
      </w:pPr>
    </w:p>
    <w:p w:rsidR="00243A01" w:rsidRDefault="00243A01">
      <w:pPr>
        <w:pStyle w:val="ConsPlusNormal"/>
        <w:ind w:firstLine="540"/>
        <w:jc w:val="both"/>
      </w:pPr>
      <w:r>
        <w:t xml:space="preserve">2. Внутренний финансовый контроль осуществляется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w:t>
      </w:r>
      <w:r>
        <w:lastRenderedPageBreak/>
        <w:t>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243A01" w:rsidRDefault="00243A01">
      <w:pPr>
        <w:pStyle w:val="ConsPlusNormal"/>
        <w:jc w:val="both"/>
      </w:pPr>
      <w:r>
        <w:t xml:space="preserve">(в ред. Постановлений Правительства РФ от 14.04.2015 </w:t>
      </w:r>
      <w:hyperlink r:id="rId16" w:history="1">
        <w:r>
          <w:rPr>
            <w:color w:val="0000FF"/>
          </w:rPr>
          <w:t>N 357</w:t>
        </w:r>
      </w:hyperlink>
      <w:r>
        <w:t xml:space="preserve">, от 23.04.2016 </w:t>
      </w:r>
      <w:hyperlink r:id="rId17" w:history="1">
        <w:r>
          <w:rPr>
            <w:color w:val="0000FF"/>
          </w:rPr>
          <w:t>N 340</w:t>
        </w:r>
      </w:hyperlink>
      <w:r>
        <w:t>)</w:t>
      </w:r>
    </w:p>
    <w:p w:rsidR="00243A01" w:rsidRDefault="00243A01">
      <w:pPr>
        <w:pStyle w:val="ConsPlusNormal"/>
        <w:spacing w:before="220"/>
        <w:ind w:firstLine="540"/>
        <w:jc w:val="both"/>
      </w:pPr>
      <w:proofErr w:type="gramStart"/>
      <w:r>
        <w:t>а) на соблюдение 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243A01" w:rsidRDefault="00243A01">
      <w:pPr>
        <w:pStyle w:val="ConsPlusNormal"/>
        <w:jc w:val="both"/>
      </w:pPr>
      <w:r>
        <w:t xml:space="preserve">(пп. "а" в ред. </w:t>
      </w:r>
      <w:hyperlink r:id="rId1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б) на подготовку и организацию мер по повышению экономности и результативности использования бюджетных средств.</w:t>
      </w:r>
    </w:p>
    <w:p w:rsidR="00243A01" w:rsidRDefault="00243A01">
      <w:pPr>
        <w:pStyle w:val="ConsPlusNormal"/>
        <w:spacing w:before="220"/>
        <w:ind w:firstLine="540"/>
        <w:jc w:val="both"/>
      </w:pPr>
      <w:r>
        <w:t>3.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243A01" w:rsidRDefault="00243A0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4. Должностные лица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243A01" w:rsidRDefault="00243A01">
      <w:pPr>
        <w:pStyle w:val="ConsPlusNormal"/>
        <w:jc w:val="both"/>
      </w:pPr>
      <w:r>
        <w:t xml:space="preserve">(в ред. </w:t>
      </w:r>
      <w:hyperlink r:id="rId20"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а) составление и представление документов в Министерство финансов Российской Федерации (орган управления государственного внебюджетного фонда Российской Федерации),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243A01" w:rsidRDefault="00243A01">
      <w:pPr>
        <w:pStyle w:val="ConsPlusNormal"/>
        <w:jc w:val="both"/>
      </w:pPr>
      <w:r>
        <w:t xml:space="preserve">(в ред. </w:t>
      </w:r>
      <w:hyperlink r:id="rId21"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243A01" w:rsidRDefault="00243A01">
      <w:pPr>
        <w:pStyle w:val="ConsPlusNormal"/>
        <w:jc w:val="both"/>
      </w:pPr>
      <w:r>
        <w:t xml:space="preserve">(в ред. </w:t>
      </w:r>
      <w:hyperlink r:id="rId22"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в) составление и представление документов в Федеральное казначейство (орган управления государственного внебюджетного фонда Российской Федерации), необходимых для составления и ведения кассового плана по доходам бюджета, расходам бюджета и источникам финансирования дефицита бюджета;</w:t>
      </w:r>
    </w:p>
    <w:p w:rsidR="00243A01" w:rsidRDefault="00243A01">
      <w:pPr>
        <w:pStyle w:val="ConsPlusNormal"/>
        <w:jc w:val="both"/>
      </w:pPr>
      <w:r>
        <w:t xml:space="preserve">(в ред. </w:t>
      </w:r>
      <w:hyperlink r:id="rId23"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г) составление, утверждение и ведение бюджетной росписи главного распорядителя (распорядителя) бюджетных средств;</w:t>
      </w:r>
    </w:p>
    <w:p w:rsidR="00243A01" w:rsidRDefault="00243A01">
      <w:pPr>
        <w:pStyle w:val="ConsPlusNormal"/>
        <w:jc w:val="both"/>
      </w:pPr>
      <w:r>
        <w:t xml:space="preserve">(в ред. </w:t>
      </w:r>
      <w:hyperlink r:id="rId24"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д) составление и направление документов в Министерство финансов Российской Федерации и Федеральное казначейство (орган управления государственного внебюджетного фонда Российской Федерации),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243A01" w:rsidRDefault="00243A01">
      <w:pPr>
        <w:pStyle w:val="ConsPlusNormal"/>
        <w:jc w:val="both"/>
      </w:pPr>
      <w:r>
        <w:t xml:space="preserve">(пп. "д" в ред. </w:t>
      </w:r>
      <w:hyperlink r:id="rId25"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е) составление, утверждение и ведение бюджетных смет и (или) составление (утверждение) </w:t>
      </w:r>
      <w:r>
        <w:lastRenderedPageBreak/>
        <w:t>свода бюджетных смет;</w:t>
      </w:r>
    </w:p>
    <w:p w:rsidR="00243A01" w:rsidRDefault="00243A01">
      <w:pPr>
        <w:pStyle w:val="ConsPlusNormal"/>
        <w:jc w:val="both"/>
      </w:pPr>
      <w:r>
        <w:t xml:space="preserve">(в ред. </w:t>
      </w:r>
      <w:hyperlink r:id="rId26"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ж) формирование и утверждение государственных заданий в отношении подведомственных федеральных государственных учреждений;</w:t>
      </w:r>
    </w:p>
    <w:p w:rsidR="00243A01" w:rsidRDefault="00243A01">
      <w:pPr>
        <w:pStyle w:val="ConsPlusNormal"/>
        <w:spacing w:before="220"/>
        <w:ind w:firstLine="540"/>
        <w:jc w:val="both"/>
      </w:pPr>
      <w:r>
        <w:t>з) составление и исполнение бюджетной сметы;</w:t>
      </w:r>
    </w:p>
    <w:p w:rsidR="00243A01" w:rsidRDefault="00243A01">
      <w:pPr>
        <w:pStyle w:val="ConsPlusNormal"/>
        <w:jc w:val="both"/>
      </w:pPr>
      <w:r>
        <w:t xml:space="preserve">(пп. "з" в ред. </w:t>
      </w:r>
      <w:hyperlink r:id="rId2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и) принятие в пределах доведенных лимитов бюджетных обязательств и (или) бюджетных ассигнований бюджетных обязательств;</w:t>
      </w:r>
    </w:p>
    <w:p w:rsidR="00243A01" w:rsidRDefault="00243A01">
      <w:pPr>
        <w:pStyle w:val="ConsPlusNormal"/>
        <w:jc w:val="both"/>
      </w:pPr>
      <w:r>
        <w:t xml:space="preserve">(пп. "и" в ред. </w:t>
      </w:r>
      <w:hyperlink r:id="rId2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proofErr w:type="gramStart"/>
      <w:r>
        <w:t>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федеральный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243A01" w:rsidRDefault="00243A01">
      <w:pPr>
        <w:pStyle w:val="ConsPlusNormal"/>
        <w:jc w:val="both"/>
      </w:pPr>
      <w:r>
        <w:t xml:space="preserve">(в ред. </w:t>
      </w:r>
      <w:hyperlink r:id="rId2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proofErr w:type="gramStart"/>
      <w:r>
        <w:t>л)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243A01" w:rsidRDefault="00243A01">
      <w:pPr>
        <w:pStyle w:val="ConsPlusNormal"/>
        <w:jc w:val="both"/>
      </w:pPr>
      <w:r>
        <w:t xml:space="preserve">(в ред. </w:t>
      </w:r>
      <w:hyperlink r:id="rId30"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м) принятие решений о зачете (об уточнении) платежей в федеральный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243A01" w:rsidRDefault="00243A01">
      <w:pPr>
        <w:pStyle w:val="ConsPlusNormal"/>
        <w:jc w:val="both"/>
      </w:pPr>
      <w:r>
        <w:t xml:space="preserve">(в ред. </w:t>
      </w:r>
      <w:hyperlink r:id="rId31"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243A01" w:rsidRDefault="00243A01">
      <w:pPr>
        <w:pStyle w:val="ConsPlusNormal"/>
        <w:spacing w:before="220"/>
        <w:ind w:firstLine="540"/>
        <w:jc w:val="both"/>
      </w:pPr>
      <w:r>
        <w:t>о) составление и представление бюджетной отчетности и сводной бюджетной отчетности;</w:t>
      </w:r>
    </w:p>
    <w:p w:rsidR="00243A01" w:rsidRDefault="00243A01">
      <w:pPr>
        <w:pStyle w:val="ConsPlusNormal"/>
        <w:spacing w:before="220"/>
        <w:ind w:firstLine="540"/>
        <w:jc w:val="both"/>
      </w:pPr>
      <w:r>
        <w:t>п) исполнение судебных актов по искам к Российской Федерации,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243A01" w:rsidRDefault="00243A01">
      <w:pPr>
        <w:pStyle w:val="ConsPlusNormal"/>
        <w:jc w:val="both"/>
      </w:pPr>
      <w:r>
        <w:t xml:space="preserve">(пп. "п" в ред. </w:t>
      </w:r>
      <w:hyperlink r:id="rId32"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р) распределение лимитов бюджетных обязательств по подведомственным распорядителям и получателям бюджетных средств;</w:t>
      </w:r>
    </w:p>
    <w:p w:rsidR="00243A01" w:rsidRDefault="00243A01">
      <w:pPr>
        <w:pStyle w:val="ConsPlusNormal"/>
        <w:jc w:val="both"/>
      </w:pPr>
      <w:r>
        <w:t xml:space="preserve">(пп. "р" </w:t>
      </w:r>
      <w:proofErr w:type="gramStart"/>
      <w:r>
        <w:t>введен</w:t>
      </w:r>
      <w:proofErr w:type="gramEnd"/>
      <w:r>
        <w:t xml:space="preserve"> </w:t>
      </w:r>
      <w:hyperlink r:id="rId33" w:history="1">
        <w:r>
          <w:rPr>
            <w:color w:val="0000FF"/>
          </w:rPr>
          <w:t>Постановлением</w:t>
        </w:r>
      </w:hyperlink>
      <w:r>
        <w:t xml:space="preserve"> Правительства РФ от 14.04.2015 N 357)</w:t>
      </w:r>
    </w:p>
    <w:p w:rsidR="00243A01" w:rsidRDefault="00243A01">
      <w:pPr>
        <w:pStyle w:val="ConsPlusNormal"/>
        <w:spacing w:before="220"/>
        <w:ind w:firstLine="540"/>
        <w:jc w:val="both"/>
      </w:pPr>
      <w:r>
        <w:t>с)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243A01" w:rsidRDefault="00243A01">
      <w:pPr>
        <w:pStyle w:val="ConsPlusNormal"/>
        <w:jc w:val="both"/>
      </w:pPr>
      <w:r>
        <w:t xml:space="preserve">(пп. "с" </w:t>
      </w:r>
      <w:proofErr w:type="gramStart"/>
      <w:r>
        <w:t>введен</w:t>
      </w:r>
      <w:proofErr w:type="gramEnd"/>
      <w:r>
        <w:t xml:space="preserve"> </w:t>
      </w:r>
      <w:hyperlink r:id="rId34" w:history="1">
        <w:r>
          <w:rPr>
            <w:color w:val="0000FF"/>
          </w:rPr>
          <w:t>Постановлением</w:t>
        </w:r>
      </w:hyperlink>
      <w:r>
        <w:t xml:space="preserve"> Правительства РФ от 14.04.2015 N 357)</w:t>
      </w:r>
    </w:p>
    <w:p w:rsidR="00243A01" w:rsidRDefault="00243A01">
      <w:pPr>
        <w:pStyle w:val="ConsPlusNormal"/>
        <w:spacing w:before="220"/>
        <w:ind w:firstLine="540"/>
        <w:jc w:val="both"/>
      </w:pPr>
      <w:r>
        <w:lastRenderedPageBreak/>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243A01" w:rsidRDefault="00243A01">
      <w:pPr>
        <w:pStyle w:val="ConsPlusNormal"/>
        <w:jc w:val="both"/>
      </w:pPr>
      <w:r>
        <w:t xml:space="preserve">(пп. "т" </w:t>
      </w:r>
      <w:proofErr w:type="gramStart"/>
      <w:r>
        <w:t>введен</w:t>
      </w:r>
      <w:proofErr w:type="gramEnd"/>
      <w:r>
        <w:t xml:space="preserve"> </w:t>
      </w:r>
      <w:hyperlink r:id="rId35" w:history="1">
        <w:r>
          <w:rPr>
            <w:color w:val="0000FF"/>
          </w:rPr>
          <w:t>Постановлением</w:t>
        </w:r>
      </w:hyperlink>
      <w:r>
        <w:t xml:space="preserve"> Правительства РФ от 14.04.2015 N 357)</w:t>
      </w:r>
    </w:p>
    <w:p w:rsidR="00243A01" w:rsidRDefault="00243A01">
      <w:pPr>
        <w:pStyle w:val="ConsPlusNormal"/>
        <w:spacing w:before="220"/>
        <w:ind w:firstLine="540"/>
        <w:jc w:val="both"/>
      </w:pPr>
      <w:r>
        <w:t>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243A01" w:rsidRDefault="00243A01">
      <w:pPr>
        <w:pStyle w:val="ConsPlusNormal"/>
        <w:jc w:val="both"/>
      </w:pPr>
      <w:r>
        <w:t xml:space="preserve">(пп. "у" </w:t>
      </w:r>
      <w:proofErr w:type="gramStart"/>
      <w:r>
        <w:t>введен</w:t>
      </w:r>
      <w:proofErr w:type="gramEnd"/>
      <w:r>
        <w:t xml:space="preserve"> </w:t>
      </w:r>
      <w:hyperlink r:id="rId36" w:history="1">
        <w:r>
          <w:rPr>
            <w:color w:val="0000FF"/>
          </w:rPr>
          <w:t>Постановлением</w:t>
        </w:r>
      </w:hyperlink>
      <w:r>
        <w:t xml:space="preserve"> Правительства РФ от 14.04.2015 N 357)</w:t>
      </w:r>
    </w:p>
    <w:p w:rsidR="00243A01" w:rsidRDefault="00243A01">
      <w:pPr>
        <w:pStyle w:val="ConsPlusNormal"/>
        <w:spacing w:before="220"/>
        <w:ind w:firstLine="540"/>
        <w:jc w:val="both"/>
      </w:pPr>
      <w:bookmarkStart w:id="1" w:name="P113"/>
      <w:bookmarkEnd w:id="1"/>
      <w:r>
        <w:t>5. При осуществлении внутреннего финансового контроля производятся следующие контрольные действия:</w:t>
      </w:r>
    </w:p>
    <w:p w:rsidR="00243A01" w:rsidRDefault="00243A01">
      <w:pPr>
        <w:pStyle w:val="ConsPlusNormal"/>
        <w:spacing w:before="220"/>
        <w:ind w:firstLine="540"/>
        <w:jc w:val="both"/>
      </w:pPr>
      <w: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 и процедур;</w:t>
      </w:r>
    </w:p>
    <w:p w:rsidR="00243A01" w:rsidRDefault="00243A01">
      <w:pPr>
        <w:pStyle w:val="ConsPlusNormal"/>
        <w:jc w:val="both"/>
      </w:pPr>
      <w:r>
        <w:t xml:space="preserve">(в ред. </w:t>
      </w:r>
      <w:hyperlink r:id="rId3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б) подтверждение (согласование) операций (действий по формированию документов, необходимых для выполнения внутренних бюджетных процедур);</w:t>
      </w:r>
    </w:p>
    <w:p w:rsidR="00243A01" w:rsidRDefault="00243A01">
      <w:pPr>
        <w:pStyle w:val="ConsPlusNormal"/>
        <w:jc w:val="both"/>
      </w:pPr>
      <w:r>
        <w:t xml:space="preserve">(в ред. </w:t>
      </w:r>
      <w:hyperlink r:id="rId38"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в) сверка данных;</w:t>
      </w:r>
    </w:p>
    <w:p w:rsidR="00243A01" w:rsidRDefault="00243A01">
      <w:pPr>
        <w:pStyle w:val="ConsPlusNormal"/>
        <w:spacing w:before="220"/>
        <w:ind w:firstLine="540"/>
        <w:jc w:val="both"/>
      </w:pPr>
      <w:r>
        <w:t>г) сбор (запрос), анализ и оценка (мониторинг) информации о результатах выполнения внутренних бюджетных процедур.</w:t>
      </w:r>
    </w:p>
    <w:p w:rsidR="00243A01" w:rsidRDefault="00243A01">
      <w:pPr>
        <w:pStyle w:val="ConsPlusNormal"/>
        <w:jc w:val="both"/>
      </w:pPr>
      <w:r>
        <w:t xml:space="preserve">(в ред. </w:t>
      </w:r>
      <w:hyperlink r:id="rId39"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6. Формами проведения внутреннего финансового контроля являются контрольные действия, указанные в </w:t>
      </w:r>
      <w:hyperlink w:anchor="P113" w:history="1">
        <w:r>
          <w:rPr>
            <w:color w:val="0000FF"/>
          </w:rPr>
          <w:t>пункте 5</w:t>
        </w:r>
      </w:hyperlink>
      <w:r>
        <w:t xml:space="preserve"> настоящих Правил (далее - контрольные действия), применяемые в ходе самоконтроля и (или) контроля по уровню подчиненности (подведомственности), смежного контроля (далее - методы контроля).</w:t>
      </w:r>
    </w:p>
    <w:p w:rsidR="00243A01" w:rsidRDefault="00243A01">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7. Контрольные действия подразделяются </w:t>
      </w:r>
      <w:proofErr w:type="gramStart"/>
      <w:r>
        <w:t>на</w:t>
      </w:r>
      <w:proofErr w:type="gramEnd"/>
      <w: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243A01" w:rsidRDefault="00243A01">
      <w:pPr>
        <w:pStyle w:val="ConsPlusNormal"/>
        <w:spacing w:before="220"/>
        <w:ind w:firstLine="540"/>
        <w:jc w:val="both"/>
      </w:pPr>
      <w:r>
        <w:t>8. К способам проведения контрольных действий относятся:</w:t>
      </w:r>
    </w:p>
    <w:p w:rsidR="00243A01" w:rsidRDefault="00243A01">
      <w:pPr>
        <w:pStyle w:val="ConsPlusNormal"/>
        <w:spacing w:before="220"/>
        <w:ind w:firstLine="540"/>
        <w:jc w:val="both"/>
      </w:pPr>
      <w: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243A01" w:rsidRDefault="00243A01">
      <w:pPr>
        <w:pStyle w:val="ConsPlusNormal"/>
        <w:spacing w:before="220"/>
        <w:ind w:firstLine="540"/>
        <w:jc w:val="both"/>
      </w:pPr>
      <w: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243A01" w:rsidRDefault="00243A01">
      <w:pPr>
        <w:pStyle w:val="ConsPlusNormal"/>
        <w:spacing w:before="220"/>
        <w:ind w:firstLine="540"/>
        <w:jc w:val="both"/>
      </w:pPr>
      <w:r>
        <w:t xml:space="preserve">9. Внутренний финансовый контроль осуществляется в соответствии с утвержденной </w:t>
      </w:r>
      <w:hyperlink r:id="rId41" w:history="1">
        <w:r>
          <w:rPr>
            <w:color w:val="0000FF"/>
          </w:rPr>
          <w:t>картой</w:t>
        </w:r>
      </w:hyperlink>
      <w:r>
        <w:t xml:space="preserve"> внутреннего финансового контроля.</w:t>
      </w:r>
    </w:p>
    <w:p w:rsidR="00243A01" w:rsidRDefault="00243A01">
      <w:pPr>
        <w:pStyle w:val="ConsPlusNormal"/>
        <w:spacing w:before="220"/>
        <w:ind w:firstLine="540"/>
        <w:jc w:val="both"/>
      </w:pPr>
      <w:r>
        <w:lastRenderedPageBreak/>
        <w:t>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243A01" w:rsidRDefault="00243A01">
      <w:pPr>
        <w:pStyle w:val="ConsPlusNormal"/>
        <w:jc w:val="both"/>
      </w:pPr>
      <w:r>
        <w:t xml:space="preserve">(п. 9 в ред. </w:t>
      </w:r>
      <w:hyperlink r:id="rId42"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10. </w:t>
      </w:r>
      <w:proofErr w:type="gramStart"/>
      <w: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p>
    <w:p w:rsidR="00243A01" w:rsidRDefault="00243A01">
      <w:pPr>
        <w:pStyle w:val="ConsPlusNormal"/>
        <w:jc w:val="both"/>
      </w:pPr>
      <w:r>
        <w:t xml:space="preserve">(в ред. </w:t>
      </w:r>
      <w:hyperlink r:id="rId43"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11. Процесс формирования (актуализации) карты внутреннего финансового контроля включает следующие этапы:</w:t>
      </w:r>
    </w:p>
    <w:p w:rsidR="00243A01" w:rsidRDefault="00243A01">
      <w:pPr>
        <w:pStyle w:val="ConsPlusNormal"/>
        <w:spacing w:before="220"/>
        <w:ind w:firstLine="540"/>
        <w:jc w:val="both"/>
      </w:pPr>
      <w: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243A01" w:rsidRDefault="00243A01">
      <w:pPr>
        <w:pStyle w:val="ConsPlusNormal"/>
        <w:spacing w:before="220"/>
        <w:ind w:firstLine="540"/>
        <w:jc w:val="both"/>
      </w:pPr>
      <w:r>
        <w:t xml:space="preserve">б) </w:t>
      </w:r>
      <w:hyperlink r:id="rId44" w:history="1">
        <w:r>
          <w:rPr>
            <w:color w:val="0000FF"/>
          </w:rPr>
          <w:t>формирование перечня</w:t>
        </w:r>
      </w:hyperlink>
      <w:r>
        <w:t xml:space="preserve">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243A01" w:rsidRDefault="00243A01">
      <w:pPr>
        <w:pStyle w:val="ConsPlusNormal"/>
        <w:spacing w:before="220"/>
        <w:ind w:firstLine="540"/>
        <w:jc w:val="both"/>
      </w:pPr>
      <w:r>
        <w:t xml:space="preserve">12. Утратил силу. - </w:t>
      </w:r>
      <w:hyperlink r:id="rId45" w:history="1">
        <w:r>
          <w:rPr>
            <w:color w:val="0000FF"/>
          </w:rPr>
          <w:t>Постановление</w:t>
        </w:r>
      </w:hyperlink>
      <w:r>
        <w:t xml:space="preserve"> Правительства РФ от 23.04.2016 N 340.</w:t>
      </w:r>
    </w:p>
    <w:p w:rsidR="00243A01" w:rsidRDefault="00243A01">
      <w:pPr>
        <w:pStyle w:val="ConsPlusNormal"/>
        <w:spacing w:before="220"/>
        <w:ind w:firstLine="540"/>
        <w:jc w:val="both"/>
      </w:pPr>
      <w:r>
        <w:t>13.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 процедур.</w:t>
      </w:r>
    </w:p>
    <w:p w:rsidR="00243A01" w:rsidRDefault="00243A01">
      <w:pPr>
        <w:pStyle w:val="ConsPlusNormal"/>
        <w:jc w:val="both"/>
      </w:pPr>
      <w:r>
        <w:t>(</w:t>
      </w:r>
      <w:proofErr w:type="gramStart"/>
      <w:r>
        <w:t>п</w:t>
      </w:r>
      <w:proofErr w:type="gramEnd"/>
      <w:r>
        <w:t xml:space="preserve">. 13 в ред. </w:t>
      </w:r>
      <w:hyperlink r:id="rId46"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14. Актуализация карт внутреннего финансового контроля проводится:</w:t>
      </w:r>
    </w:p>
    <w:p w:rsidR="00243A01" w:rsidRDefault="00243A01">
      <w:pPr>
        <w:pStyle w:val="ConsPlusNormal"/>
        <w:spacing w:before="220"/>
        <w:ind w:firstLine="540"/>
        <w:jc w:val="both"/>
      </w:pPr>
      <w:r>
        <w:t>а) до начала очередного финансового года;</w:t>
      </w:r>
    </w:p>
    <w:p w:rsidR="00243A01" w:rsidRDefault="00243A01">
      <w:pPr>
        <w:pStyle w:val="ConsPlusNormal"/>
        <w:spacing w:before="220"/>
        <w:ind w:firstLine="540"/>
        <w:jc w:val="both"/>
      </w:pPr>
      <w:r>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243A01" w:rsidRDefault="00243A01">
      <w:pPr>
        <w:pStyle w:val="ConsPlusNormal"/>
        <w:jc w:val="both"/>
      </w:pPr>
      <w:r>
        <w:t xml:space="preserve">(в ред. </w:t>
      </w:r>
      <w:hyperlink r:id="rId4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243A01" w:rsidRDefault="00243A01">
      <w:pPr>
        <w:pStyle w:val="ConsPlusNormal"/>
        <w:spacing w:before="220"/>
        <w:ind w:firstLine="540"/>
        <w:jc w:val="both"/>
      </w:pPr>
      <w:r>
        <w:t>15.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p w:rsidR="00243A01" w:rsidRDefault="00243A01">
      <w:pPr>
        <w:pStyle w:val="ConsPlusNormal"/>
        <w:jc w:val="both"/>
      </w:pPr>
      <w:r>
        <w:t>(</w:t>
      </w:r>
      <w:proofErr w:type="gramStart"/>
      <w:r>
        <w:t>в</w:t>
      </w:r>
      <w:proofErr w:type="gramEnd"/>
      <w:r>
        <w:t xml:space="preserve"> ред. </w:t>
      </w:r>
      <w:hyperlink r:id="rId4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Актуализация (формирование) карт внутреннего финансового контроля проводится не реже одного раза в год.</w:t>
      </w:r>
    </w:p>
    <w:p w:rsidR="00243A01" w:rsidRDefault="00243A01">
      <w:pPr>
        <w:pStyle w:val="ConsPlusNormal"/>
        <w:spacing w:before="220"/>
        <w:ind w:firstLine="540"/>
        <w:jc w:val="both"/>
      </w:pPr>
      <w: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средств, курирующие структурные подразделения главного администратора бюджетных средств, администратора бюджетных средств, в соответствии с распределением обязанностей.</w:t>
      </w:r>
    </w:p>
    <w:p w:rsidR="00243A01" w:rsidRDefault="00243A01">
      <w:pPr>
        <w:pStyle w:val="ConsPlusNormal"/>
        <w:jc w:val="both"/>
      </w:pPr>
      <w:r>
        <w:lastRenderedPageBreak/>
        <w:t>(</w:t>
      </w:r>
      <w:proofErr w:type="gramStart"/>
      <w:r>
        <w:t>в</w:t>
      </w:r>
      <w:proofErr w:type="gramEnd"/>
      <w:r>
        <w:t xml:space="preserve"> ред. </w:t>
      </w:r>
      <w:hyperlink r:id="rId4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17. Главный администратор бюджетных средств обязан предоставлять в федеральный орган исполнительной власти, осуществляющий функции по контролю и надзору в финансово-бюджетной сфере, запрашиваемые им информацию и документы в целях проведения анализа осуществления внутреннего финансового контроля.</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50" w:history="1">
        <w:r>
          <w:rPr>
            <w:color w:val="0000FF"/>
          </w:rPr>
          <w:t>N 357</w:t>
        </w:r>
      </w:hyperlink>
      <w:r>
        <w:t xml:space="preserve">, от 23.04.2016 </w:t>
      </w:r>
      <w:hyperlink r:id="rId51" w:history="1">
        <w:r>
          <w:rPr>
            <w:color w:val="0000FF"/>
          </w:rPr>
          <w:t>N 340</w:t>
        </w:r>
      </w:hyperlink>
      <w:r>
        <w:t>)</w:t>
      </w:r>
    </w:p>
    <w:p w:rsidR="00243A01" w:rsidRDefault="00243A01">
      <w:pPr>
        <w:pStyle w:val="ConsPlusNormal"/>
        <w:spacing w:before="220"/>
        <w:ind w:firstLine="540"/>
        <w:jc w:val="both"/>
      </w:pPr>
      <w:r>
        <w:t>18. Внутренний финансовый контроль в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243A01" w:rsidRDefault="00243A01">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19. </w:t>
      </w:r>
      <w:proofErr w:type="gramStart"/>
      <w:r>
        <w:t>Самоконтроль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 операции.</w:t>
      </w:r>
      <w:proofErr w:type="gramEnd"/>
    </w:p>
    <w:p w:rsidR="00243A01" w:rsidRDefault="00243A01">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20.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бюджетных средств, администратора бюджетных средств (иным уполномоченным лицом) путем 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54" w:history="1">
        <w:r>
          <w:rPr>
            <w:color w:val="0000FF"/>
          </w:rPr>
          <w:t>N 357</w:t>
        </w:r>
      </w:hyperlink>
      <w:r>
        <w:t xml:space="preserve">, от 23.04.2016 </w:t>
      </w:r>
      <w:hyperlink r:id="rId55" w:history="1">
        <w:r>
          <w:rPr>
            <w:color w:val="0000FF"/>
          </w:rPr>
          <w:t>N 340</w:t>
        </w:r>
      </w:hyperlink>
      <w:r>
        <w:t>)</w:t>
      </w:r>
    </w:p>
    <w:p w:rsidR="00243A01" w:rsidRDefault="00243A01">
      <w:pPr>
        <w:pStyle w:val="ConsPlusNormal"/>
        <w:spacing w:before="220"/>
        <w:ind w:firstLine="540"/>
        <w:jc w:val="both"/>
      </w:pPr>
      <w:r>
        <w:t xml:space="preserve">21. </w:t>
      </w:r>
      <w:proofErr w:type="gramStart"/>
      <w:r>
        <w:t>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бюджетных средств,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w:t>
      </w:r>
      <w:proofErr w:type="gramEnd"/>
      <w:r>
        <w:t xml:space="preserve"> правоотношения, и внутренним стандартам и процедурам, и путем сбора (запроса), анализа и оценки (мониторинга) главным администратором бюджетных средств,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243A01" w:rsidRDefault="00243A01">
      <w:pPr>
        <w:pStyle w:val="ConsPlusNormal"/>
        <w:spacing w:before="220"/>
        <w:ind w:firstLine="540"/>
        <w:jc w:val="both"/>
      </w:pPr>
      <w: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243A01" w:rsidRDefault="00243A01">
      <w:pPr>
        <w:pStyle w:val="ConsPlusNormal"/>
        <w:jc w:val="both"/>
      </w:pPr>
      <w:r>
        <w:t xml:space="preserve">(п. 21 в ред. </w:t>
      </w:r>
      <w:hyperlink r:id="rId56"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21(1). Смежный контроль осуществляется сплошным и (или) выборочным способом руководителем подразделения главного администратора бюджетных средств,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бюджетных средств, администратора бюджетных </w:t>
      </w:r>
      <w:r>
        <w:lastRenderedPageBreak/>
        <w:t>средств.</w:t>
      </w:r>
    </w:p>
    <w:p w:rsidR="00243A01" w:rsidRDefault="00243A01">
      <w:pPr>
        <w:pStyle w:val="ConsPlusNormal"/>
        <w:jc w:val="both"/>
      </w:pPr>
      <w:r>
        <w:t xml:space="preserve">(п. 21(1) </w:t>
      </w:r>
      <w:proofErr w:type="gramStart"/>
      <w:r>
        <w:t>введен</w:t>
      </w:r>
      <w:proofErr w:type="gramEnd"/>
      <w:r>
        <w:t xml:space="preserve"> </w:t>
      </w:r>
      <w:hyperlink r:id="rId57" w:history="1">
        <w:r>
          <w:rPr>
            <w:color w:val="0000FF"/>
          </w:rPr>
          <w:t>Постановлением</w:t>
        </w:r>
      </w:hyperlink>
      <w:r>
        <w:t xml:space="preserve"> Правительства РФ от 23.04.2016 N 340)</w:t>
      </w:r>
    </w:p>
    <w:p w:rsidR="00243A01" w:rsidRDefault="00243A01">
      <w:pPr>
        <w:pStyle w:val="ConsPlusNormal"/>
        <w:spacing w:before="220"/>
        <w:ind w:firstLine="540"/>
        <w:jc w:val="both"/>
      </w:pPr>
      <w:r>
        <w:t xml:space="preserve">22.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w:t>
      </w:r>
      <w:hyperlink r:id="rId58" w:history="1">
        <w:r>
          <w:rPr>
            <w:color w:val="0000FF"/>
          </w:rPr>
          <w:t>(журналах)</w:t>
        </w:r>
      </w:hyperlink>
      <w:r>
        <w:t xml:space="preserve"> внутреннего финансового контроля.</w:t>
      </w:r>
    </w:p>
    <w:p w:rsidR="00243A01" w:rsidRDefault="00243A01">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243A01" w:rsidRDefault="00243A01">
      <w:pPr>
        <w:pStyle w:val="ConsPlusNormal"/>
        <w:spacing w:before="220"/>
        <w:ind w:firstLine="540"/>
        <w:jc w:val="both"/>
      </w:pPr>
      <w:r>
        <w:t>23.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243A01" w:rsidRDefault="00243A01">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Порядок ведения регистров (журналов) внутреннего финансового контроля, перечни должностных лиц, ответственных за их ведение, устанавливаются главными администраторами бюджетных средств, администраторами бюджетных средств.</w:t>
      </w:r>
    </w:p>
    <w:p w:rsidR="00243A01" w:rsidRDefault="00243A01">
      <w:pPr>
        <w:pStyle w:val="ConsPlusNormal"/>
        <w:jc w:val="both"/>
      </w:pPr>
      <w:r>
        <w:t xml:space="preserve">(абзац введен </w:t>
      </w:r>
      <w:hyperlink r:id="rId61" w:history="1">
        <w:r>
          <w:rPr>
            <w:color w:val="0000FF"/>
          </w:rPr>
          <w:t>Постановлением</w:t>
        </w:r>
      </w:hyperlink>
      <w:r>
        <w:t xml:space="preserve"> Правительства РФ от 23.04.2016 N 340)</w:t>
      </w:r>
    </w:p>
    <w:p w:rsidR="00243A01" w:rsidRDefault="00243A01">
      <w:pPr>
        <w:pStyle w:val="ConsPlusNormal"/>
        <w:spacing w:before="220"/>
        <w:ind w:firstLine="540"/>
        <w:jc w:val="both"/>
      </w:pPr>
      <w:r>
        <w:t xml:space="preserve">24. </w:t>
      </w:r>
      <w:proofErr w:type="gramStart"/>
      <w: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243A01" w:rsidRDefault="00243A01">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бюджетных средств, администратором бюджетных средств.</w:t>
      </w:r>
    </w:p>
    <w:p w:rsidR="00243A01" w:rsidRDefault="00243A01">
      <w:pPr>
        <w:pStyle w:val="ConsPlusNormal"/>
        <w:jc w:val="both"/>
      </w:pPr>
      <w:r>
        <w:t xml:space="preserve">(абзац введен </w:t>
      </w:r>
      <w:hyperlink r:id="rId63" w:history="1">
        <w:r>
          <w:rPr>
            <w:color w:val="0000FF"/>
          </w:rPr>
          <w:t>Постановлением</w:t>
        </w:r>
      </w:hyperlink>
      <w:r>
        <w:t xml:space="preserve"> Правительства РФ от 23.04.2016 N 340)</w:t>
      </w:r>
    </w:p>
    <w:p w:rsidR="00243A01" w:rsidRDefault="00243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both"/>
            </w:pPr>
            <w:r>
              <w:rPr>
                <w:color w:val="392C69"/>
              </w:rPr>
              <w:t>КонсультантПлюс: примечание.</w:t>
            </w:r>
          </w:p>
          <w:p w:rsidR="00243A01" w:rsidRDefault="00243A01">
            <w:pPr>
              <w:pStyle w:val="ConsPlusNormal"/>
              <w:jc w:val="both"/>
            </w:pPr>
            <w:r>
              <w:rPr>
                <w:color w:val="392C69"/>
              </w:rPr>
              <w:t xml:space="preserve">Письмом Минфина России от 29.12.2015 N 02-11-05/77284 направлена </w:t>
            </w:r>
            <w:hyperlink r:id="rId64" w:history="1">
              <w:r>
                <w:rPr>
                  <w:color w:val="0000FF"/>
                </w:rPr>
                <w:t>Методика</w:t>
              </w:r>
            </w:hyperlink>
            <w:r>
              <w:rPr>
                <w:color w:val="392C69"/>
              </w:rPr>
              <w:t xml:space="preserve"> внешней оценки качества внутреннего финансового контроля и внутреннего финансового аудита.</w:t>
            </w:r>
          </w:p>
        </w:tc>
      </w:tr>
    </w:tbl>
    <w:p w:rsidR="00243A01" w:rsidRDefault="00243A01">
      <w:pPr>
        <w:pStyle w:val="ConsPlusNormal"/>
        <w:spacing w:before="220"/>
        <w:ind w:firstLine="540"/>
        <w:jc w:val="both"/>
      </w:pPr>
      <w:r>
        <w:t>25. По итогам рассмотрения результатов внутреннего финансового контроля принимаются решения с указанием сроков их выполнения, направленные:</w:t>
      </w:r>
    </w:p>
    <w:p w:rsidR="00243A01" w:rsidRDefault="00243A01">
      <w:pPr>
        <w:pStyle w:val="ConsPlusNormal"/>
        <w:spacing w:before="220"/>
        <w:ind w:firstLine="540"/>
        <w:jc w:val="both"/>
      </w:pPr>
      <w: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43A01" w:rsidRDefault="00243A01">
      <w:pPr>
        <w:pStyle w:val="ConsPlusNormal"/>
        <w:spacing w:before="220"/>
        <w:ind w:firstLine="540"/>
        <w:jc w:val="both"/>
      </w:pPr>
      <w:proofErr w:type="gramStart"/>
      <w: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roofErr w:type="gramEnd"/>
    </w:p>
    <w:p w:rsidR="00243A01" w:rsidRDefault="00243A01">
      <w:pPr>
        <w:pStyle w:val="ConsPlusNormal"/>
        <w:spacing w:before="220"/>
        <w:ind w:firstLine="540"/>
        <w:jc w:val="both"/>
      </w:pPr>
      <w:r>
        <w:t xml:space="preserve">в) на актуализацию системы формуляров, реестров и классификаторов как совокупности </w:t>
      </w:r>
      <w:r>
        <w:lastRenderedPageBreak/>
        <w:t>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243A01" w:rsidRDefault="00243A01">
      <w:pPr>
        <w:pStyle w:val="ConsPlusNormal"/>
        <w:jc w:val="both"/>
      </w:pPr>
      <w:r>
        <w:t xml:space="preserve">(в ред. </w:t>
      </w:r>
      <w:hyperlink r:id="rId65"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243A01" w:rsidRDefault="00243A01">
      <w:pPr>
        <w:pStyle w:val="ConsPlusNormal"/>
        <w:spacing w:before="220"/>
        <w:ind w:firstLine="540"/>
        <w:jc w:val="both"/>
      </w:pPr>
      <w:r>
        <w:t>д) на изменение внутренних стандартов и процедур;</w:t>
      </w:r>
    </w:p>
    <w:p w:rsidR="00243A01" w:rsidRDefault="00243A01">
      <w:pPr>
        <w:pStyle w:val="ConsPlusNormal"/>
        <w:jc w:val="both"/>
      </w:pPr>
      <w:r>
        <w:t xml:space="preserve">(в ред. </w:t>
      </w:r>
      <w:hyperlink r:id="rId66"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е) на уточнение прав по формированию финансовых и первичных учетных документов, а также прав доступа к записям в регистры бюджетного учета;</w:t>
      </w:r>
    </w:p>
    <w:p w:rsidR="00243A01" w:rsidRDefault="00243A01">
      <w:pPr>
        <w:pStyle w:val="ConsPlusNormal"/>
        <w:spacing w:before="220"/>
        <w:ind w:firstLine="540"/>
        <w:jc w:val="both"/>
      </w:pPr>
      <w:r>
        <w:t>ж) на устранение конфликта интересов у должностных лиц, осуществляющих внутренние бюджетные процедуры;</w:t>
      </w:r>
    </w:p>
    <w:p w:rsidR="00243A01" w:rsidRDefault="00243A01">
      <w:pPr>
        <w:pStyle w:val="ConsPlusNormal"/>
        <w:spacing w:before="220"/>
        <w:ind w:firstLine="540"/>
        <w:jc w:val="both"/>
      </w:pPr>
      <w:r>
        <w:t>з) на проведение служебных проверок и применение материальной и (или) дисциплинарной ответственности к виновным должностным лицам;</w:t>
      </w:r>
    </w:p>
    <w:p w:rsidR="00243A01" w:rsidRDefault="00243A01">
      <w:pPr>
        <w:pStyle w:val="ConsPlusNormal"/>
        <w:spacing w:before="220"/>
        <w:ind w:firstLine="540"/>
        <w:jc w:val="both"/>
      </w:pPr>
      <w:r>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243A01" w:rsidRDefault="00243A01">
      <w:pPr>
        <w:pStyle w:val="ConsPlusNormal"/>
        <w:jc w:val="both"/>
      </w:pPr>
      <w:r>
        <w:t xml:space="preserve">(в ред. </w:t>
      </w:r>
      <w:hyperlink r:id="rId6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243A01" w:rsidRDefault="00243A01">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27. Главный администратор бюджетных средств устанавливает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69" w:history="1">
        <w:r>
          <w:rPr>
            <w:color w:val="0000FF"/>
          </w:rPr>
          <w:t>N 357</w:t>
        </w:r>
      </w:hyperlink>
      <w:r>
        <w:t xml:space="preserve">, от 23.04.2016 </w:t>
      </w:r>
      <w:hyperlink r:id="rId70" w:history="1">
        <w:r>
          <w:rPr>
            <w:color w:val="0000FF"/>
          </w:rPr>
          <w:t>N 340</w:t>
        </w:r>
      </w:hyperlink>
      <w:r>
        <w:t>)</w:t>
      </w:r>
    </w:p>
    <w:p w:rsidR="00243A01" w:rsidRDefault="00243A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both"/>
            </w:pPr>
            <w:r>
              <w:rPr>
                <w:color w:val="392C69"/>
              </w:rPr>
              <w:t>КонсультантПлюс: примечание.</w:t>
            </w:r>
          </w:p>
          <w:p w:rsidR="00243A01" w:rsidRDefault="00243A01">
            <w:pPr>
              <w:pStyle w:val="ConsPlusNormal"/>
              <w:jc w:val="both"/>
            </w:pPr>
            <w:r>
              <w:rPr>
                <w:color w:val="392C69"/>
              </w:rPr>
              <w:t xml:space="preserve">Приказом Минфина России от 30.12.2016 N 822 утверждены Методические </w:t>
            </w:r>
            <w:hyperlink r:id="rId71" w:history="1">
              <w:r>
                <w:rPr>
                  <w:color w:val="0000FF"/>
                </w:rPr>
                <w:t>рекомендации</w:t>
              </w:r>
            </w:hyperlink>
            <w:r>
              <w:rPr>
                <w:color w:val="392C69"/>
              </w:rPr>
              <w:t xml:space="preserve"> по осуществлению внутреннего финансового аудита.</w:t>
            </w:r>
          </w:p>
        </w:tc>
      </w:tr>
    </w:tbl>
    <w:p w:rsidR="00243A01" w:rsidRDefault="00243A01">
      <w:pPr>
        <w:pStyle w:val="ConsPlusNormal"/>
        <w:spacing w:before="220"/>
        <w:jc w:val="center"/>
        <w:outlineLvl w:val="1"/>
      </w:pPr>
      <w:r>
        <w:t>III. Осуществление внутреннего финансового аудита</w:t>
      </w:r>
    </w:p>
    <w:p w:rsidR="00243A01" w:rsidRDefault="00243A01">
      <w:pPr>
        <w:pStyle w:val="ConsPlusNormal"/>
        <w:ind w:firstLine="540"/>
        <w:jc w:val="both"/>
      </w:pPr>
    </w:p>
    <w:p w:rsidR="00243A01" w:rsidRDefault="00243A01">
      <w:pPr>
        <w:pStyle w:val="ConsPlusNormal"/>
        <w:ind w:firstLine="540"/>
        <w:jc w:val="both"/>
      </w:pPr>
      <w:r>
        <w:t>28.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243A01" w:rsidRDefault="00243A01">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Абзац утратил силу. - </w:t>
      </w:r>
      <w:hyperlink r:id="rId73" w:history="1">
        <w:r>
          <w:rPr>
            <w:color w:val="0000FF"/>
          </w:rPr>
          <w:t>Постановление</w:t>
        </w:r>
      </w:hyperlink>
      <w:r>
        <w:t xml:space="preserve"> Правительства РФ от 14.04.2015 N 357.</w:t>
      </w:r>
    </w:p>
    <w:p w:rsidR="00243A01" w:rsidRDefault="00243A01">
      <w:pPr>
        <w:pStyle w:val="ConsPlusNormal"/>
        <w:spacing w:before="220"/>
        <w:ind w:firstLine="540"/>
        <w:jc w:val="both"/>
      </w:pPr>
      <w: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243A01" w:rsidRDefault="00243A01">
      <w:pPr>
        <w:pStyle w:val="ConsPlusNormal"/>
        <w:spacing w:before="220"/>
        <w:ind w:firstLine="540"/>
        <w:jc w:val="both"/>
      </w:pPr>
      <w:r>
        <w:lastRenderedPageBreak/>
        <w:t>29. Целями внутреннего финансового аудита являются:</w:t>
      </w:r>
    </w:p>
    <w:p w:rsidR="00243A01" w:rsidRDefault="00243A01">
      <w:pPr>
        <w:pStyle w:val="ConsPlusNormal"/>
        <w:spacing w:before="220"/>
        <w:ind w:firstLine="540"/>
        <w:jc w:val="both"/>
      </w:pPr>
      <w:r>
        <w:t>а) оценка надежности внутреннего финансового контроля и подготовка рекомендаций по повышению его эффективности;</w:t>
      </w:r>
    </w:p>
    <w:p w:rsidR="00243A01" w:rsidRDefault="00243A01">
      <w:pPr>
        <w:pStyle w:val="ConsPlusNormal"/>
        <w:spacing w:before="220"/>
        <w:ind w:firstLine="540"/>
        <w:jc w:val="both"/>
      </w:pPr>
      <w: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43A01" w:rsidRDefault="00243A01">
      <w:pPr>
        <w:pStyle w:val="ConsPlusNormal"/>
        <w:spacing w:before="220"/>
        <w:ind w:firstLine="540"/>
        <w:jc w:val="both"/>
      </w:pPr>
      <w:r>
        <w:t>в) подготовка предложений о повышении экономности и результативности использования бюджетных средств.</w:t>
      </w:r>
    </w:p>
    <w:p w:rsidR="00243A01" w:rsidRDefault="00243A01">
      <w:pPr>
        <w:pStyle w:val="ConsPlusNormal"/>
        <w:jc w:val="both"/>
      </w:pPr>
      <w:r>
        <w:t xml:space="preserve">(в ред. </w:t>
      </w:r>
      <w:hyperlink r:id="rId74"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30. Объектами внутреннего финансового аудита являются структурные подразделения главного администратора бюджетных средств, администратора бюджетных средств, подведомственные им администраторы бюджетных средств и получатели бюджетных средств (далее - объекты аудита).</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75" w:history="1">
        <w:r>
          <w:rPr>
            <w:color w:val="0000FF"/>
          </w:rPr>
          <w:t>N 357</w:t>
        </w:r>
      </w:hyperlink>
      <w:r>
        <w:t xml:space="preserve">, от 23.04.2016 </w:t>
      </w:r>
      <w:hyperlink r:id="rId76" w:history="1">
        <w:r>
          <w:rPr>
            <w:color w:val="0000FF"/>
          </w:rPr>
          <w:t>N 340</w:t>
        </w:r>
      </w:hyperlink>
      <w:r>
        <w:t>)</w:t>
      </w:r>
    </w:p>
    <w:p w:rsidR="00243A01" w:rsidRDefault="00243A01">
      <w:pPr>
        <w:pStyle w:val="ConsPlusNormal"/>
        <w:spacing w:before="220"/>
        <w:ind w:firstLine="540"/>
        <w:jc w:val="both"/>
      </w:pPr>
      <w:r>
        <w:t>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w:t>
      </w:r>
    </w:p>
    <w:p w:rsidR="00243A01" w:rsidRDefault="00243A01">
      <w:pPr>
        <w:pStyle w:val="ConsPlusNormal"/>
        <w:jc w:val="both"/>
      </w:pPr>
      <w:r>
        <w:t>(</w:t>
      </w:r>
      <w:proofErr w:type="gramStart"/>
      <w:r>
        <w:t>в</w:t>
      </w:r>
      <w:proofErr w:type="gramEnd"/>
      <w:r>
        <w:t xml:space="preserve"> ред. </w:t>
      </w:r>
      <w:hyperlink r:id="rId7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32.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Министерство финансов Российской Федерации (орган управления государственного внебюджетного фонда Российской Федерации) в целях составления и рассмотрения проекта бюджета, в порядке, установленном главным администратором бюджетных средств.</w:t>
      </w:r>
    </w:p>
    <w:p w:rsidR="00243A01" w:rsidRDefault="00243A01">
      <w:pPr>
        <w:pStyle w:val="ConsPlusNormal"/>
        <w:jc w:val="both"/>
      </w:pPr>
      <w:r>
        <w:t>(</w:t>
      </w:r>
      <w:proofErr w:type="gramStart"/>
      <w:r>
        <w:t>п</w:t>
      </w:r>
      <w:proofErr w:type="gramEnd"/>
      <w:r>
        <w:t xml:space="preserve">. 32 в ред. </w:t>
      </w:r>
      <w:hyperlink r:id="rId7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33. Аудиторские проверки подразделяются:</w:t>
      </w:r>
    </w:p>
    <w:p w:rsidR="00243A01" w:rsidRDefault="00243A01">
      <w:pPr>
        <w:pStyle w:val="ConsPlusNormal"/>
        <w:spacing w:before="220"/>
        <w:ind w:firstLine="540"/>
        <w:jc w:val="both"/>
      </w:pPr>
      <w: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243A01" w:rsidRDefault="00243A01">
      <w:pPr>
        <w:pStyle w:val="ConsPlusNormal"/>
        <w:spacing w:before="220"/>
        <w:ind w:firstLine="540"/>
        <w:jc w:val="both"/>
      </w:pPr>
      <w:r>
        <w:t>б) на выездные проверки, которые проводятся по месту нахождения объектов аудита;</w:t>
      </w:r>
    </w:p>
    <w:p w:rsidR="00243A01" w:rsidRDefault="00243A01">
      <w:pPr>
        <w:pStyle w:val="ConsPlusNormal"/>
        <w:spacing w:before="220"/>
        <w:ind w:firstLine="540"/>
        <w:jc w:val="both"/>
      </w:pPr>
      <w: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243A01" w:rsidRDefault="00243A01">
      <w:pPr>
        <w:pStyle w:val="ConsPlusNormal"/>
        <w:spacing w:before="220"/>
        <w:ind w:firstLine="540"/>
        <w:jc w:val="both"/>
      </w:pPr>
      <w:r>
        <w:t>34. Должностные лица субъекта внутреннего финансового аудита при проведен</w:t>
      </w:r>
      <w:proofErr w:type="gramStart"/>
      <w:r>
        <w:t>ии ау</w:t>
      </w:r>
      <w:proofErr w:type="gramEnd"/>
      <w:r>
        <w:t>диторских проверок имеют право:</w:t>
      </w:r>
    </w:p>
    <w:p w:rsidR="00243A01" w:rsidRDefault="00243A01">
      <w:pPr>
        <w:pStyle w:val="ConsPlusNormal"/>
        <w:spacing w:before="220"/>
        <w:ind w:firstLine="540"/>
        <w:jc w:val="both"/>
      </w:pPr>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43A01" w:rsidRDefault="00243A01">
      <w:pPr>
        <w:pStyle w:val="ConsPlusNormal"/>
        <w:spacing w:before="220"/>
        <w:ind w:firstLine="540"/>
        <w:jc w:val="both"/>
      </w:pPr>
      <w:r>
        <w:t>посещать помещения и территории, которые занимают объекты аудита, в отношении которых осуществляется аудиторская проверка;</w:t>
      </w:r>
    </w:p>
    <w:p w:rsidR="00243A01" w:rsidRDefault="00243A01">
      <w:pPr>
        <w:pStyle w:val="ConsPlusNormal"/>
        <w:spacing w:before="220"/>
        <w:ind w:firstLine="540"/>
        <w:jc w:val="both"/>
      </w:pPr>
      <w:r>
        <w:t>привлекать независимых экспертов.</w:t>
      </w:r>
    </w:p>
    <w:p w:rsidR="00243A01" w:rsidRDefault="00243A01">
      <w:pPr>
        <w:pStyle w:val="ConsPlusNormal"/>
        <w:spacing w:before="220"/>
        <w:ind w:firstLine="540"/>
        <w:jc w:val="both"/>
      </w:pPr>
      <w:r>
        <w:lastRenderedPageBreak/>
        <w:t>Срок направления и исполнения указанного запроса устанавливается главным администратором бюджетных средств.</w:t>
      </w:r>
    </w:p>
    <w:p w:rsidR="00243A01" w:rsidRDefault="00243A01">
      <w:pPr>
        <w:pStyle w:val="ConsPlusNormal"/>
        <w:jc w:val="both"/>
      </w:pPr>
      <w:r>
        <w:t xml:space="preserve">(в ред. </w:t>
      </w:r>
      <w:hyperlink r:id="rId7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35. Субъект внутреннего финансового аудита обязан:</w:t>
      </w:r>
    </w:p>
    <w:p w:rsidR="00243A01" w:rsidRDefault="00243A01">
      <w:pPr>
        <w:pStyle w:val="ConsPlusNormal"/>
        <w:spacing w:before="220"/>
        <w:ind w:firstLine="540"/>
        <w:jc w:val="both"/>
      </w:pPr>
      <w:r>
        <w:t>а) соблюдать требования нормативных правовых актов в установленной сфере деятельности;</w:t>
      </w:r>
    </w:p>
    <w:p w:rsidR="00243A01" w:rsidRDefault="00243A01">
      <w:pPr>
        <w:pStyle w:val="ConsPlusNormal"/>
        <w:spacing w:before="220"/>
        <w:ind w:firstLine="540"/>
        <w:jc w:val="both"/>
      </w:pPr>
      <w:r>
        <w:t>б) проводить аудиторские проверки в соответствии с программой аудиторской проверки;</w:t>
      </w:r>
    </w:p>
    <w:p w:rsidR="00243A01" w:rsidRDefault="00243A01">
      <w:pPr>
        <w:pStyle w:val="ConsPlusNormal"/>
        <w:spacing w:before="220"/>
        <w:ind w:firstLine="540"/>
        <w:jc w:val="both"/>
      </w:pPr>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243A01" w:rsidRDefault="00243A01">
      <w:pPr>
        <w:pStyle w:val="ConsPlusNormal"/>
        <w:spacing w:before="220"/>
        <w:ind w:firstLine="540"/>
        <w:jc w:val="both"/>
      </w:pPr>
      <w:r>
        <w:t>г)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243A01" w:rsidRDefault="00243A01">
      <w:pPr>
        <w:pStyle w:val="ConsPlusNormal"/>
        <w:jc w:val="both"/>
      </w:pPr>
      <w:r>
        <w:t xml:space="preserve">(пп. "г" введен </w:t>
      </w:r>
      <w:hyperlink r:id="rId80" w:history="1">
        <w:r>
          <w:rPr>
            <w:color w:val="0000FF"/>
          </w:rPr>
          <w:t>Постановлением</w:t>
        </w:r>
      </w:hyperlink>
      <w:r>
        <w:t xml:space="preserve"> Правительства РФ от 23.04.2016 N 340)</w:t>
      </w:r>
    </w:p>
    <w:p w:rsidR="00243A01" w:rsidRDefault="00243A01">
      <w:pPr>
        <w:pStyle w:val="ConsPlusNormal"/>
        <w:spacing w:before="220"/>
        <w:ind w:firstLine="540"/>
        <w:jc w:val="both"/>
      </w:pPr>
      <w:r>
        <w:t>36.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243A01" w:rsidRDefault="00243A01">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Руководитель главного администратора бюджетных средств, администратора бюджетных сре</w:t>
      </w:r>
      <w:proofErr w:type="gramStart"/>
      <w:r>
        <w:t>дств пр</w:t>
      </w:r>
      <w:proofErr w:type="gramEnd"/>
      <w:r>
        <w:t>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243A01" w:rsidRDefault="00243A01">
      <w:pPr>
        <w:pStyle w:val="ConsPlusNormal"/>
        <w:jc w:val="both"/>
      </w:pPr>
      <w:r>
        <w:t xml:space="preserve">(абзац введен </w:t>
      </w:r>
      <w:hyperlink r:id="rId82" w:history="1">
        <w:r>
          <w:rPr>
            <w:color w:val="0000FF"/>
          </w:rPr>
          <w:t>Постановлением</w:t>
        </w:r>
      </w:hyperlink>
      <w:r>
        <w:t xml:space="preserve"> Правительства РФ от 23.04.2016 N 340)</w:t>
      </w:r>
    </w:p>
    <w:p w:rsidR="00243A01" w:rsidRDefault="00243A01">
      <w:pPr>
        <w:pStyle w:val="ConsPlusNormal"/>
        <w:spacing w:before="220"/>
        <w:ind w:firstLine="540"/>
        <w:jc w:val="both"/>
      </w:pPr>
      <w:r>
        <w:t>37. Главный администратор бюджетных средств обязан предоставлять федеральному органу исполнительной власти, осуществляющему функции по контролю и надзору в финансово-бюджетной сфере, запрашиваемые им информацию и документы в целях проведения анализа осуществления внутреннего финансового аудита.</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83" w:history="1">
        <w:r>
          <w:rPr>
            <w:color w:val="0000FF"/>
          </w:rPr>
          <w:t>N 357</w:t>
        </w:r>
      </w:hyperlink>
      <w:r>
        <w:t xml:space="preserve">, от 23.04.2016 </w:t>
      </w:r>
      <w:hyperlink r:id="rId84" w:history="1">
        <w:r>
          <w:rPr>
            <w:color w:val="0000FF"/>
          </w:rPr>
          <w:t>N 340</w:t>
        </w:r>
      </w:hyperlink>
      <w:r>
        <w:t>)</w:t>
      </w:r>
    </w:p>
    <w:p w:rsidR="00243A01" w:rsidRDefault="00243A01">
      <w:pPr>
        <w:pStyle w:val="ConsPlusNormal"/>
        <w:spacing w:before="220"/>
        <w:ind w:firstLine="540"/>
        <w:jc w:val="both"/>
      </w:pPr>
      <w:r>
        <w:t>38.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243A01" w:rsidRDefault="00243A01">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39. План представляет собой перечень аудиторских проверок, которые планируется провести в очередном финансовом году.</w:t>
      </w:r>
    </w:p>
    <w:p w:rsidR="00243A01" w:rsidRDefault="00243A01">
      <w:pPr>
        <w:pStyle w:val="ConsPlusNormal"/>
        <w:spacing w:before="220"/>
        <w:ind w:firstLine="540"/>
        <w:jc w:val="both"/>
      </w:pPr>
      <w:r>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243A01" w:rsidRDefault="00243A01">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40. При планирован</w:t>
      </w:r>
      <w:proofErr w:type="gramStart"/>
      <w:r>
        <w:t>ии ау</w:t>
      </w:r>
      <w:proofErr w:type="gramEnd"/>
      <w:r>
        <w:t>диторских проверок (составлении плана и программы аудиторской проверки) учитываются:</w:t>
      </w:r>
    </w:p>
    <w:p w:rsidR="00243A01" w:rsidRDefault="00243A01">
      <w:pPr>
        <w:pStyle w:val="ConsPlusNormal"/>
        <w:jc w:val="both"/>
      </w:pPr>
      <w:r>
        <w:t xml:space="preserve">(в ред. </w:t>
      </w:r>
      <w:hyperlink r:id="rId87"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t>дств в сл</w:t>
      </w:r>
      <w:proofErr w:type="gramEnd"/>
      <w:r>
        <w:t>учае неправомерного исполнения этих операций;</w:t>
      </w:r>
    </w:p>
    <w:p w:rsidR="00243A01" w:rsidRDefault="00243A01">
      <w:pPr>
        <w:pStyle w:val="ConsPlusNormal"/>
        <w:jc w:val="both"/>
      </w:pPr>
      <w:r>
        <w:t xml:space="preserve">(в ред. </w:t>
      </w:r>
      <w:hyperlink r:id="rId88"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lastRenderedPageBreak/>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243A01" w:rsidRDefault="00243A01">
      <w:pPr>
        <w:pStyle w:val="ConsPlusNormal"/>
        <w:spacing w:before="220"/>
        <w:ind w:firstLine="540"/>
        <w:jc w:val="both"/>
      </w:pPr>
      <w:r>
        <w:t>в) наличие значимых бюджетных рисков после проведения процедур внутреннего финансового контроля;</w:t>
      </w:r>
    </w:p>
    <w:p w:rsidR="00243A01" w:rsidRDefault="00243A01">
      <w:pPr>
        <w:pStyle w:val="ConsPlusNormal"/>
        <w:spacing w:before="220"/>
        <w:ind w:firstLine="540"/>
        <w:jc w:val="both"/>
      </w:pPr>
      <w:r>
        <w:t>г) степень обеспеченности подразделения внутреннего финансового аудита ресурсами (трудовыми, материальными и финансовыми);</w:t>
      </w:r>
    </w:p>
    <w:p w:rsidR="00243A01" w:rsidRDefault="00243A01">
      <w:pPr>
        <w:pStyle w:val="ConsPlusNormal"/>
        <w:spacing w:before="220"/>
        <w:ind w:firstLine="540"/>
        <w:jc w:val="both"/>
      </w:pPr>
      <w:r>
        <w:t>д) возможность проведения аудиторских проверок в установленные сроки;</w:t>
      </w:r>
    </w:p>
    <w:p w:rsidR="00243A01" w:rsidRDefault="00243A01">
      <w:pPr>
        <w:pStyle w:val="ConsPlusNormal"/>
        <w:spacing w:before="220"/>
        <w:ind w:firstLine="540"/>
        <w:jc w:val="both"/>
      </w:pPr>
      <w:r>
        <w:t>е) наличие резерва времени для выполнения внеплановых аудиторских проверок.</w:t>
      </w:r>
    </w:p>
    <w:p w:rsidR="00243A01" w:rsidRDefault="00243A01">
      <w:pPr>
        <w:pStyle w:val="ConsPlusNormal"/>
        <w:spacing w:before="220"/>
        <w:ind w:firstLine="540"/>
        <w:jc w:val="both"/>
      </w:pPr>
      <w:r>
        <w:t>41.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243A01" w:rsidRDefault="00243A01">
      <w:pPr>
        <w:pStyle w:val="ConsPlusNormal"/>
        <w:jc w:val="both"/>
      </w:pPr>
      <w:r>
        <w:t xml:space="preserve">(в ред. </w:t>
      </w:r>
      <w:hyperlink r:id="rId89"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а) осуществления внутреннего финансового контроля за период, подлежащий аудиторской проверке;</w:t>
      </w:r>
    </w:p>
    <w:p w:rsidR="00243A01" w:rsidRDefault="00243A01">
      <w:pPr>
        <w:pStyle w:val="ConsPlusNormal"/>
        <w:spacing w:before="220"/>
        <w:ind w:firstLine="540"/>
        <w:jc w:val="both"/>
      </w:pPr>
      <w:r>
        <w:t>б) проведения в текущем и (или) отчетном финансовом году контрольных мероприятий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 в отношении финансово-хозяйственной деятельности объектов аудита.</w:t>
      </w:r>
    </w:p>
    <w:p w:rsidR="00243A01" w:rsidRDefault="00243A01">
      <w:pPr>
        <w:pStyle w:val="ConsPlusNormal"/>
        <w:jc w:val="both"/>
      </w:pPr>
      <w:r>
        <w:t xml:space="preserve">(в ред. </w:t>
      </w:r>
      <w:hyperlink r:id="rId90"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42. План составляется и утверждается до начала очередного финансового года.</w:t>
      </w:r>
    </w:p>
    <w:p w:rsidR="00243A01" w:rsidRDefault="00243A01">
      <w:pPr>
        <w:pStyle w:val="ConsPlusNormal"/>
        <w:spacing w:before="220"/>
        <w:ind w:firstLine="540"/>
        <w:jc w:val="both"/>
      </w:pPr>
      <w:r>
        <w:t>43. Аудиторская проверка назначается решением руководителя главного администратора бюджетных средств, администратора бюджетных средств.</w:t>
      </w:r>
    </w:p>
    <w:p w:rsidR="00243A01" w:rsidRDefault="00243A01">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44. Аудиторская проверка проводится на основании </w:t>
      </w:r>
      <w:hyperlink r:id="rId92" w:history="1">
        <w:r>
          <w:rPr>
            <w:color w:val="0000FF"/>
          </w:rPr>
          <w:t>программы</w:t>
        </w:r>
      </w:hyperlink>
      <w:r>
        <w:t xml:space="preserve"> аудиторской проверки, утвержденной руководителем субъекта внутреннего финансового аудита.</w:t>
      </w:r>
    </w:p>
    <w:p w:rsidR="00243A01" w:rsidRDefault="00243A01">
      <w:pPr>
        <w:pStyle w:val="ConsPlusNormal"/>
        <w:spacing w:before="220"/>
        <w:ind w:firstLine="540"/>
        <w:jc w:val="both"/>
      </w:pPr>
      <w:r>
        <w:t>45.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243A01" w:rsidRDefault="00243A01">
      <w:pPr>
        <w:pStyle w:val="ConsPlusNormal"/>
        <w:spacing w:before="220"/>
        <w:ind w:firstLine="540"/>
        <w:jc w:val="both"/>
      </w:pPr>
      <w:r>
        <w:t>а) тему аудиторской проверки;</w:t>
      </w:r>
    </w:p>
    <w:p w:rsidR="00243A01" w:rsidRDefault="00243A01">
      <w:pPr>
        <w:pStyle w:val="ConsPlusNormal"/>
        <w:spacing w:before="220"/>
        <w:ind w:firstLine="540"/>
        <w:jc w:val="both"/>
      </w:pPr>
      <w:r>
        <w:t>б) наименование объектов аудита;</w:t>
      </w:r>
    </w:p>
    <w:p w:rsidR="00243A01" w:rsidRDefault="00243A01">
      <w:pPr>
        <w:pStyle w:val="ConsPlusNormal"/>
        <w:spacing w:before="220"/>
        <w:ind w:firstLine="540"/>
        <w:jc w:val="both"/>
      </w:pPr>
      <w:r>
        <w:t>в) перечень вопросов, подлежащих изучению в ходе аудиторской проверки, а также сроки ее проведения.</w:t>
      </w:r>
    </w:p>
    <w:p w:rsidR="00243A01" w:rsidRDefault="00243A01">
      <w:pPr>
        <w:pStyle w:val="ConsPlusNormal"/>
        <w:spacing w:before="220"/>
        <w:ind w:firstLine="540"/>
        <w:jc w:val="both"/>
      </w:pPr>
      <w:r>
        <w:t>46. В ходе аудиторской проверки проводится исследование:</w:t>
      </w:r>
    </w:p>
    <w:p w:rsidR="00243A01" w:rsidRDefault="00243A01">
      <w:pPr>
        <w:pStyle w:val="ConsPlusNormal"/>
        <w:spacing w:before="220"/>
        <w:ind w:firstLine="540"/>
        <w:jc w:val="both"/>
      </w:pPr>
      <w:r>
        <w:t>а) осуществления внутреннего финансового контроля;</w:t>
      </w:r>
    </w:p>
    <w:p w:rsidR="00243A01" w:rsidRDefault="00243A01">
      <w:pPr>
        <w:pStyle w:val="ConsPlusNormal"/>
        <w:spacing w:before="220"/>
        <w:ind w:firstLine="540"/>
        <w:jc w:val="both"/>
      </w:pPr>
      <w:r>
        <w:t>б) законности выполнения внутренних бюджетных процедур и эффективности использования бюджетных средств;</w:t>
      </w:r>
    </w:p>
    <w:p w:rsidR="00243A01" w:rsidRDefault="00243A01">
      <w:pPr>
        <w:pStyle w:val="ConsPlusNormal"/>
        <w:jc w:val="both"/>
      </w:pPr>
      <w:r>
        <w:t xml:space="preserve">(в ред. </w:t>
      </w:r>
      <w:hyperlink r:id="rId93"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lastRenderedPageBreak/>
        <w:t>в) ведения учетной политики, принятой объектом аудита, в том числе на предмет ее соответствия изменениям в области бюджетного учета;</w:t>
      </w:r>
    </w:p>
    <w:p w:rsidR="00243A01" w:rsidRDefault="00243A01">
      <w:pPr>
        <w:pStyle w:val="ConsPlusNormal"/>
        <w:spacing w:before="220"/>
        <w:ind w:firstLine="540"/>
        <w:jc w:val="both"/>
      </w:pPr>
      <w:r>
        <w:t>г) применения автоматизированных информационных систем объектом аудита при осуществлении внутренних бюджетных процедур;</w:t>
      </w:r>
    </w:p>
    <w:p w:rsidR="00243A01" w:rsidRDefault="00243A01">
      <w:pPr>
        <w:pStyle w:val="ConsPlusNormal"/>
        <w:spacing w:before="220"/>
        <w:ind w:firstLine="540"/>
        <w:jc w:val="both"/>
      </w:pPr>
      <w: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43A01" w:rsidRDefault="00243A01">
      <w:pPr>
        <w:pStyle w:val="ConsPlusNormal"/>
        <w:spacing w:before="220"/>
        <w:ind w:firstLine="540"/>
        <w:jc w:val="both"/>
      </w:pPr>
      <w: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43A01" w:rsidRDefault="00243A01">
      <w:pPr>
        <w:pStyle w:val="ConsPlusNormal"/>
        <w:spacing w:before="220"/>
        <w:ind w:firstLine="540"/>
        <w:jc w:val="both"/>
      </w:pPr>
      <w:r>
        <w:t>ж) формирования финансовых и первичных учетных документов, а также наделения правами доступа к записям в регистрах бюджетного учета;</w:t>
      </w:r>
    </w:p>
    <w:p w:rsidR="00243A01" w:rsidRDefault="00243A01">
      <w:pPr>
        <w:pStyle w:val="ConsPlusNormal"/>
        <w:spacing w:before="220"/>
        <w:ind w:firstLine="540"/>
        <w:jc w:val="both"/>
      </w:pPr>
      <w:r>
        <w:t>з) бюджетной отчетности.</w:t>
      </w:r>
    </w:p>
    <w:p w:rsidR="00243A01" w:rsidRDefault="00243A01">
      <w:pPr>
        <w:pStyle w:val="ConsPlusNormal"/>
        <w:spacing w:before="220"/>
        <w:ind w:firstLine="540"/>
        <w:jc w:val="both"/>
      </w:pPr>
      <w:r>
        <w:t>47. Аудиторская проверка проводится путем выполнения:</w:t>
      </w:r>
    </w:p>
    <w:p w:rsidR="00243A01" w:rsidRDefault="00243A01">
      <w:pPr>
        <w:pStyle w:val="ConsPlusNormal"/>
        <w:spacing w:before="220"/>
        <w:ind w:firstLine="540"/>
        <w:jc w:val="both"/>
      </w:pPr>
      <w: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243A01" w:rsidRDefault="00243A01">
      <w:pPr>
        <w:pStyle w:val="ConsPlusNormal"/>
        <w:spacing w:before="220"/>
        <w:ind w:firstLine="540"/>
        <w:jc w:val="both"/>
      </w:pPr>
      <w: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243A01" w:rsidRDefault="00243A01">
      <w:pPr>
        <w:pStyle w:val="ConsPlusNormal"/>
        <w:spacing w:before="220"/>
        <w:ind w:firstLine="540"/>
        <w:jc w:val="both"/>
      </w:pPr>
      <w: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243A01" w:rsidRDefault="00243A01">
      <w:pPr>
        <w:pStyle w:val="ConsPlusNormal"/>
        <w:spacing w:before="220"/>
        <w:ind w:firstLine="540"/>
        <w:jc w:val="both"/>
      </w:pPr>
      <w:r>
        <w:t>г) подтверждения, представляющего собой ответ на запрос информации, содержащейся в регистрах бюджетного учета;</w:t>
      </w:r>
    </w:p>
    <w:p w:rsidR="00243A01" w:rsidRDefault="00243A01">
      <w:pPr>
        <w:pStyle w:val="ConsPlusNormal"/>
        <w:spacing w:before="220"/>
        <w:ind w:firstLine="540"/>
        <w:jc w:val="both"/>
      </w:pPr>
      <w: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243A01" w:rsidRDefault="00243A01">
      <w:pPr>
        <w:pStyle w:val="ConsPlusNormal"/>
        <w:spacing w:before="220"/>
        <w:ind w:firstLine="540"/>
        <w:jc w:val="both"/>
      </w:pPr>
      <w:proofErr w:type="gramStart"/>
      <w: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243A01" w:rsidRDefault="00243A01">
      <w:pPr>
        <w:pStyle w:val="ConsPlusNormal"/>
        <w:spacing w:before="220"/>
        <w:ind w:firstLine="540"/>
        <w:jc w:val="both"/>
      </w:pPr>
      <w:r>
        <w:t>48. При проведен</w:t>
      </w:r>
      <w:proofErr w:type="gramStart"/>
      <w:r>
        <w:t>ии ау</w:t>
      </w:r>
      <w:proofErr w:type="gramEnd"/>
      <w: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243A01" w:rsidRDefault="00243A01">
      <w:pPr>
        <w:pStyle w:val="ConsPlusNormal"/>
        <w:spacing w:before="220"/>
        <w:ind w:firstLine="540"/>
        <w:jc w:val="both"/>
      </w:pPr>
      <w:r>
        <w:t>49.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243A01" w:rsidRDefault="00243A01">
      <w:pPr>
        <w:pStyle w:val="ConsPlusNormal"/>
        <w:spacing w:before="220"/>
        <w:ind w:firstLine="540"/>
        <w:jc w:val="both"/>
      </w:pPr>
      <w:r>
        <w:t>а) документы, отражающие подготовку аудиторской проверки, включая ее программу;</w:t>
      </w:r>
    </w:p>
    <w:p w:rsidR="00243A01" w:rsidRDefault="00243A01">
      <w:pPr>
        <w:pStyle w:val="ConsPlusNormal"/>
        <w:spacing w:before="220"/>
        <w:ind w:firstLine="540"/>
        <w:jc w:val="both"/>
      </w:pPr>
      <w:r>
        <w:lastRenderedPageBreak/>
        <w:t>б) сведения о характере, сроках, об объеме аудиторской проверки и о результатах ее выполнения;</w:t>
      </w:r>
    </w:p>
    <w:p w:rsidR="00243A01" w:rsidRDefault="00243A01">
      <w:pPr>
        <w:pStyle w:val="ConsPlusNormal"/>
        <w:spacing w:before="220"/>
        <w:ind w:firstLine="540"/>
        <w:jc w:val="both"/>
      </w:pPr>
      <w:r>
        <w:t>в) сведения о выполнении внутреннего финансового контроля в отношении операций, связанных с темой аудиторской проверки;</w:t>
      </w:r>
    </w:p>
    <w:p w:rsidR="00243A01" w:rsidRDefault="00243A01">
      <w:pPr>
        <w:pStyle w:val="ConsPlusNormal"/>
        <w:spacing w:before="220"/>
        <w:ind w:firstLine="540"/>
        <w:jc w:val="both"/>
      </w:pPr>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243A01" w:rsidRDefault="00243A01">
      <w:pPr>
        <w:pStyle w:val="ConsPlusNormal"/>
        <w:spacing w:before="220"/>
        <w:ind w:firstLine="540"/>
        <w:jc w:val="both"/>
      </w:pPr>
      <w:r>
        <w:t>д) письменные заявления и объяснения, полученные от должностных лиц и иных работников объектов аудита;</w:t>
      </w:r>
    </w:p>
    <w:p w:rsidR="00243A01" w:rsidRDefault="00243A01">
      <w:pPr>
        <w:pStyle w:val="ConsPlusNormal"/>
        <w:spacing w:before="220"/>
        <w:ind w:firstLine="540"/>
        <w:jc w:val="both"/>
      </w:pPr>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243A01" w:rsidRDefault="00243A01">
      <w:pPr>
        <w:pStyle w:val="ConsPlusNormal"/>
        <w:spacing w:before="220"/>
        <w:ind w:firstLine="540"/>
        <w:jc w:val="both"/>
      </w:pPr>
      <w:r>
        <w:t>ж) копии финансово-хозяйственных документов объекта аудита, подтверждающих выявленные нарушения;</w:t>
      </w:r>
    </w:p>
    <w:p w:rsidR="00243A01" w:rsidRDefault="00243A01">
      <w:pPr>
        <w:pStyle w:val="ConsPlusNormal"/>
        <w:spacing w:before="220"/>
        <w:ind w:firstLine="540"/>
        <w:jc w:val="both"/>
      </w:pPr>
      <w:r>
        <w:t>з) акт аудиторской проверки.</w:t>
      </w:r>
    </w:p>
    <w:p w:rsidR="00243A01" w:rsidRDefault="00243A01">
      <w:pPr>
        <w:pStyle w:val="ConsPlusNormal"/>
        <w:spacing w:before="220"/>
        <w:ind w:firstLine="540"/>
        <w:jc w:val="both"/>
      </w:pPr>
      <w:r>
        <w:t>50.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243A01" w:rsidRDefault="00243A01">
      <w:pPr>
        <w:pStyle w:val="ConsPlusNormal"/>
        <w:jc w:val="both"/>
      </w:pPr>
      <w:r>
        <w:t>(</w:t>
      </w:r>
      <w:proofErr w:type="gramStart"/>
      <w:r>
        <w:t>в</w:t>
      </w:r>
      <w:proofErr w:type="gramEnd"/>
      <w:r>
        <w:t xml:space="preserve"> ред. </w:t>
      </w:r>
      <w:hyperlink r:id="rId94"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 xml:space="preserve">51. Результаты аудиторской проверки </w:t>
      </w:r>
      <w:hyperlink r:id="rId95" w:history="1">
        <w:r>
          <w:rPr>
            <w:color w:val="0000FF"/>
          </w:rPr>
          <w:t>оформляются актом</w:t>
        </w:r>
      </w:hyperlink>
      <w:r>
        <w:t xml:space="preserve">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243A01" w:rsidRDefault="00243A01">
      <w:pPr>
        <w:pStyle w:val="ConsPlusNormal"/>
        <w:spacing w:before="220"/>
        <w:ind w:firstLine="540"/>
        <w:jc w:val="both"/>
      </w:pPr>
      <w:r>
        <w:t>52. 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бюджетных средств, администратором бюджетных средств.</w:t>
      </w:r>
    </w:p>
    <w:p w:rsidR="00243A01" w:rsidRDefault="00243A01">
      <w:pPr>
        <w:pStyle w:val="ConsPlusNormal"/>
        <w:jc w:val="both"/>
      </w:pPr>
      <w:r>
        <w:t xml:space="preserve">(п. 52 в ред. </w:t>
      </w:r>
      <w:hyperlink r:id="rId96"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53. На основании акта аудиторской проверки составляется </w:t>
      </w:r>
      <w:hyperlink r:id="rId97" w:history="1">
        <w:r>
          <w:rPr>
            <w:color w:val="0000FF"/>
          </w:rPr>
          <w:t>отчет</w:t>
        </w:r>
      </w:hyperlink>
      <w:r>
        <w:t xml:space="preserve"> о результатах аудиторской проверки, содержащий информацию об итогах аудиторской проверки, в том числе:</w:t>
      </w:r>
    </w:p>
    <w:p w:rsidR="00243A01" w:rsidRDefault="00243A01">
      <w:pPr>
        <w:pStyle w:val="ConsPlusNormal"/>
        <w:spacing w:before="220"/>
        <w:ind w:firstLine="540"/>
        <w:jc w:val="both"/>
      </w:pPr>
      <w: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243A01" w:rsidRDefault="00243A01">
      <w:pPr>
        <w:pStyle w:val="ConsPlusNormal"/>
        <w:spacing w:before="220"/>
        <w:ind w:firstLine="540"/>
        <w:jc w:val="both"/>
      </w:pPr>
      <w:r>
        <w:t>б) информацию о наличии или об отсутствии возражений со стороны объектов аудита;</w:t>
      </w:r>
    </w:p>
    <w:p w:rsidR="00243A01" w:rsidRDefault="00243A01">
      <w:pPr>
        <w:pStyle w:val="ConsPlusNormal"/>
        <w:spacing w:before="220"/>
        <w:ind w:firstLine="540"/>
        <w:jc w:val="both"/>
      </w:pPr>
      <w:r>
        <w:t>в) выводы о степени надежности внутреннего финансового контроля и достоверности представленной объектами аудита бюджетной отчетности;</w:t>
      </w:r>
    </w:p>
    <w:p w:rsidR="00243A01" w:rsidRDefault="00243A01">
      <w:pPr>
        <w:pStyle w:val="ConsPlusNormal"/>
        <w:spacing w:before="220"/>
        <w:ind w:firstLine="540"/>
        <w:jc w:val="both"/>
      </w:pPr>
      <w: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243A01" w:rsidRDefault="00243A01">
      <w:pPr>
        <w:pStyle w:val="ConsPlusNormal"/>
        <w:spacing w:before="220"/>
        <w:ind w:firstLine="540"/>
        <w:jc w:val="both"/>
      </w:pPr>
      <w: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243A01" w:rsidRDefault="00243A01">
      <w:pPr>
        <w:pStyle w:val="ConsPlusNormal"/>
        <w:jc w:val="both"/>
      </w:pPr>
      <w:r>
        <w:t xml:space="preserve">(в ред. </w:t>
      </w:r>
      <w:hyperlink r:id="rId98" w:history="1">
        <w:r>
          <w:rPr>
            <w:color w:val="0000FF"/>
          </w:rPr>
          <w:t>Постановления</w:t>
        </w:r>
      </w:hyperlink>
      <w:r>
        <w:t xml:space="preserve"> Правительства РФ от 14.04.2015 N 357)</w:t>
      </w:r>
    </w:p>
    <w:p w:rsidR="00243A01" w:rsidRDefault="00243A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3A01">
        <w:trPr>
          <w:jc w:val="center"/>
        </w:trPr>
        <w:tc>
          <w:tcPr>
            <w:tcW w:w="9294" w:type="dxa"/>
            <w:tcBorders>
              <w:top w:val="nil"/>
              <w:left w:val="single" w:sz="24" w:space="0" w:color="CED3F1"/>
              <w:bottom w:val="nil"/>
              <w:right w:val="single" w:sz="24" w:space="0" w:color="F4F3F8"/>
            </w:tcBorders>
            <w:shd w:val="clear" w:color="auto" w:fill="F4F3F8"/>
          </w:tcPr>
          <w:p w:rsidR="00243A01" w:rsidRDefault="00243A01">
            <w:pPr>
              <w:pStyle w:val="ConsPlusNormal"/>
              <w:jc w:val="both"/>
            </w:pPr>
            <w:r>
              <w:rPr>
                <w:color w:val="392C69"/>
              </w:rPr>
              <w:t>КонсультантПлюс: примечание.</w:t>
            </w:r>
          </w:p>
          <w:p w:rsidR="00243A01" w:rsidRDefault="00243A01">
            <w:pPr>
              <w:pStyle w:val="ConsPlusNormal"/>
              <w:jc w:val="both"/>
            </w:pPr>
            <w:r>
              <w:rPr>
                <w:color w:val="392C69"/>
              </w:rPr>
              <w:t xml:space="preserve">Письмом Минфина России от 29.12.2015 N 02-11-05/77284 направлена </w:t>
            </w:r>
            <w:hyperlink r:id="rId99" w:history="1">
              <w:r>
                <w:rPr>
                  <w:color w:val="0000FF"/>
                </w:rPr>
                <w:t>Методика</w:t>
              </w:r>
            </w:hyperlink>
            <w:r>
              <w:rPr>
                <w:color w:val="392C69"/>
              </w:rPr>
              <w:t xml:space="preserve"> внешней оценки качества внутреннего финансового контроля и внутреннего финансового аудита.</w:t>
            </w:r>
          </w:p>
        </w:tc>
      </w:tr>
    </w:tbl>
    <w:p w:rsidR="00243A01" w:rsidRDefault="00243A01">
      <w:pPr>
        <w:pStyle w:val="ConsPlusNormal"/>
        <w:spacing w:before="220"/>
        <w:ind w:firstLine="540"/>
        <w:jc w:val="both"/>
      </w:pPr>
      <w:r>
        <w:t>54.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t>дств впр</w:t>
      </w:r>
      <w:proofErr w:type="gramEnd"/>
      <w:r>
        <w:t>аве принять одно или несколько из решений:</w:t>
      </w:r>
    </w:p>
    <w:p w:rsidR="00243A01" w:rsidRDefault="00243A01">
      <w:pPr>
        <w:pStyle w:val="ConsPlusNormal"/>
        <w:jc w:val="both"/>
      </w:pPr>
      <w:r>
        <w:t xml:space="preserve">(в ред. </w:t>
      </w:r>
      <w:hyperlink r:id="rId100"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а) о необходимости реализац</w:t>
      </w:r>
      <w:proofErr w:type="gramStart"/>
      <w:r>
        <w:t>ии ау</w:t>
      </w:r>
      <w:proofErr w:type="gramEnd"/>
      <w:r>
        <w:t>диторских выводов, предложений и рекомендаций;</w:t>
      </w:r>
    </w:p>
    <w:p w:rsidR="00243A01" w:rsidRDefault="00243A01">
      <w:pPr>
        <w:pStyle w:val="ConsPlusNormal"/>
        <w:spacing w:before="220"/>
        <w:ind w:firstLine="540"/>
        <w:jc w:val="both"/>
      </w:pPr>
      <w:r>
        <w:t>б) о недостаточной обоснованности аудиторских выводов, предложений и рекомендаций;</w:t>
      </w:r>
    </w:p>
    <w:p w:rsidR="00243A01" w:rsidRDefault="00243A01">
      <w:pPr>
        <w:pStyle w:val="ConsPlusNormal"/>
        <w:spacing w:before="220"/>
        <w:ind w:firstLine="540"/>
        <w:jc w:val="both"/>
      </w:pPr>
      <w:r>
        <w:t>в) о применении материальной и (или) дисциплинарной ответственности к виновным должностным лицам, а также о проведении служебных проверок;</w:t>
      </w:r>
    </w:p>
    <w:p w:rsidR="00243A01" w:rsidRDefault="00243A01">
      <w:pPr>
        <w:pStyle w:val="ConsPlusNormal"/>
        <w:spacing w:before="220"/>
        <w:ind w:firstLine="540"/>
        <w:jc w:val="both"/>
      </w:pPr>
      <w:r>
        <w:t>г) о направлении материалов в федеральный орган исполнительной власти, осуществляющий функции по контролю и надзору в финансово-бюджетной сфере, его территориальные органы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43A01" w:rsidRDefault="00243A01">
      <w:pPr>
        <w:pStyle w:val="ConsPlusNormal"/>
        <w:jc w:val="both"/>
      </w:pPr>
      <w:r>
        <w:t xml:space="preserve">(в ред. </w:t>
      </w:r>
      <w:hyperlink r:id="rId101" w:history="1">
        <w:r>
          <w:rPr>
            <w:color w:val="0000FF"/>
          </w:rPr>
          <w:t>Постановления</w:t>
        </w:r>
      </w:hyperlink>
      <w:r>
        <w:t xml:space="preserve"> Правительства РФ от 23.04.2016 N 340)</w:t>
      </w:r>
    </w:p>
    <w:p w:rsidR="00243A01" w:rsidRDefault="00243A01">
      <w:pPr>
        <w:pStyle w:val="ConsPlusNormal"/>
        <w:spacing w:before="220"/>
        <w:ind w:firstLine="540"/>
        <w:jc w:val="both"/>
      </w:pPr>
      <w:r>
        <w:t xml:space="preserve">55. Субъекты внутреннего финансового аудита обеспечивают составление годовой </w:t>
      </w:r>
      <w:hyperlink r:id="rId102" w:history="1">
        <w:r>
          <w:rPr>
            <w:color w:val="0000FF"/>
          </w:rPr>
          <w:t>отчетности</w:t>
        </w:r>
      </w:hyperlink>
      <w:r>
        <w:t xml:space="preserve"> о результатах осуществления внутреннего финансового аудита.</w:t>
      </w:r>
    </w:p>
    <w:p w:rsidR="00243A01" w:rsidRDefault="00243A01">
      <w:pPr>
        <w:pStyle w:val="ConsPlusNormal"/>
        <w:jc w:val="both"/>
      </w:pPr>
      <w:r>
        <w:t>(</w:t>
      </w:r>
      <w:proofErr w:type="gramStart"/>
      <w:r>
        <w:t>в</w:t>
      </w:r>
      <w:proofErr w:type="gramEnd"/>
      <w:r>
        <w:t xml:space="preserve"> ред. </w:t>
      </w:r>
      <w:hyperlink r:id="rId103"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56.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243A01" w:rsidRDefault="00243A01">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243A01" w:rsidRDefault="00243A01">
      <w:pPr>
        <w:pStyle w:val="ConsPlusNormal"/>
        <w:jc w:val="both"/>
      </w:pPr>
      <w:r>
        <w:t xml:space="preserve">(в ред. </w:t>
      </w:r>
      <w:hyperlink r:id="rId105" w:history="1">
        <w:r>
          <w:rPr>
            <w:color w:val="0000FF"/>
          </w:rPr>
          <w:t>Постановления</w:t>
        </w:r>
      </w:hyperlink>
      <w:r>
        <w:t xml:space="preserve"> Правительства РФ от 14.04.2015 N 357)</w:t>
      </w:r>
    </w:p>
    <w:p w:rsidR="00243A01" w:rsidRDefault="00243A01">
      <w:pPr>
        <w:pStyle w:val="ConsPlusNormal"/>
        <w:spacing w:before="220"/>
        <w:ind w:firstLine="540"/>
        <w:jc w:val="both"/>
      </w:pPr>
      <w:r>
        <w:t>57.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243A01" w:rsidRDefault="00243A01">
      <w:pPr>
        <w:pStyle w:val="ConsPlusNormal"/>
        <w:jc w:val="both"/>
      </w:pPr>
      <w:r>
        <w:t>(</w:t>
      </w:r>
      <w:proofErr w:type="gramStart"/>
      <w:r>
        <w:t>в</w:t>
      </w:r>
      <w:proofErr w:type="gramEnd"/>
      <w:r>
        <w:t xml:space="preserve"> ред. Постановлений Правительства РФ от 14.04.2015 </w:t>
      </w:r>
      <w:hyperlink r:id="rId106" w:history="1">
        <w:r>
          <w:rPr>
            <w:color w:val="0000FF"/>
          </w:rPr>
          <w:t>N 357</w:t>
        </w:r>
      </w:hyperlink>
      <w:r>
        <w:t xml:space="preserve">, от 23.04.2016 </w:t>
      </w:r>
      <w:hyperlink r:id="rId107" w:history="1">
        <w:r>
          <w:rPr>
            <w:color w:val="0000FF"/>
          </w:rPr>
          <w:t>N 340</w:t>
        </w:r>
      </w:hyperlink>
      <w:r>
        <w:t>)</w:t>
      </w:r>
    </w:p>
    <w:p w:rsidR="00243A01" w:rsidRDefault="00243A01">
      <w:pPr>
        <w:pStyle w:val="ConsPlusNormal"/>
        <w:ind w:firstLine="540"/>
        <w:jc w:val="both"/>
      </w:pPr>
    </w:p>
    <w:p w:rsidR="00243A01" w:rsidRDefault="00243A01">
      <w:pPr>
        <w:pStyle w:val="ConsPlusNormal"/>
        <w:ind w:firstLine="540"/>
        <w:jc w:val="both"/>
      </w:pPr>
    </w:p>
    <w:p w:rsidR="00243A01" w:rsidRDefault="00243A01">
      <w:pPr>
        <w:pStyle w:val="ConsPlusNormal"/>
        <w:pBdr>
          <w:top w:val="single" w:sz="6" w:space="0" w:color="auto"/>
        </w:pBdr>
        <w:spacing w:before="100" w:after="100"/>
        <w:jc w:val="both"/>
        <w:rPr>
          <w:sz w:val="2"/>
          <w:szCs w:val="2"/>
        </w:rPr>
      </w:pPr>
    </w:p>
    <w:p w:rsidR="00903D8C" w:rsidRDefault="00903D8C">
      <w:bookmarkStart w:id="2" w:name="_GoBack"/>
      <w:bookmarkEnd w:id="2"/>
    </w:p>
    <w:sectPr w:rsidR="00903D8C" w:rsidSect="007619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01"/>
    <w:rsid w:val="00243A01"/>
    <w:rsid w:val="0090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A0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A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A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A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32B46AF26CBFA77F309249EFAD5156C699D9AC86C5A637DEFBF93B65EAAD0FFFE623693E709AA6BEA5O" TargetMode="External"/><Relationship Id="rId21" Type="http://schemas.openxmlformats.org/officeDocument/2006/relationships/hyperlink" Target="consultantplus://offline/ref=C932B46AF26CBFA77F309249EFAD5156C699D9AC86C5A637DEFBF93B65EAAD0FFFE623693E709AA7BEA5O" TargetMode="External"/><Relationship Id="rId42" Type="http://schemas.openxmlformats.org/officeDocument/2006/relationships/hyperlink" Target="consultantplus://offline/ref=C932B46AF26CBFA77F309249EFAD5156C697D6AF89CAA637DEFBF93B65EAAD0FFFE623693E709AA4BEACO" TargetMode="External"/><Relationship Id="rId47" Type="http://schemas.openxmlformats.org/officeDocument/2006/relationships/hyperlink" Target="consultantplus://offline/ref=C932B46AF26CBFA77F309249EFAD5156C699D9AC86C5A637DEFBF93B65EAAD0FFFE623693E709AA1BEA1O" TargetMode="External"/><Relationship Id="rId63" Type="http://schemas.openxmlformats.org/officeDocument/2006/relationships/hyperlink" Target="consultantplus://offline/ref=C932B46AF26CBFA77F309249EFAD5156C697D6AF89CAA637DEFBF93B65EAAD0FFFE623693E709AA6BEA0O" TargetMode="External"/><Relationship Id="rId68" Type="http://schemas.openxmlformats.org/officeDocument/2006/relationships/hyperlink" Target="consultantplus://offline/ref=C932B46AF26CBFA77F309249EFAD5156C699D9AC86C5A637DEFBF93B65EAAD0FFFE623693E709AA3BEA3O" TargetMode="External"/><Relationship Id="rId84" Type="http://schemas.openxmlformats.org/officeDocument/2006/relationships/hyperlink" Target="consultantplus://offline/ref=C932B46AF26CBFA77F309249EFAD5156C697D6AF89CAA637DEFBF93B65EAAD0FFFE623693E709AA1BEA6O" TargetMode="External"/><Relationship Id="rId89" Type="http://schemas.openxmlformats.org/officeDocument/2006/relationships/hyperlink" Target="consultantplus://offline/ref=C932B46AF26CBFA77F309249EFAD5156C699D9AC86C5A637DEFBF93B65EAAD0FFFE623693E709AADBEACO" TargetMode="External"/><Relationship Id="rId2" Type="http://schemas.microsoft.com/office/2007/relationships/stylesWithEffects" Target="stylesWithEffects.xml"/><Relationship Id="rId16" Type="http://schemas.openxmlformats.org/officeDocument/2006/relationships/hyperlink" Target="consultantplus://offline/ref=C932B46AF26CBFA77F309249EFAD5156C699D9AC86C5A637DEFBF93B65EAAD0FFFE623693E709AA4BEA1O" TargetMode="External"/><Relationship Id="rId29" Type="http://schemas.openxmlformats.org/officeDocument/2006/relationships/hyperlink" Target="consultantplus://offline/ref=C932B46AF26CBFA77F309249EFAD5156C699D9AC86C5A637DEFBF93B65EAAD0FFFE623693E709AA6BEA1O" TargetMode="External"/><Relationship Id="rId107" Type="http://schemas.openxmlformats.org/officeDocument/2006/relationships/hyperlink" Target="consultantplus://offline/ref=C932B46AF26CBFA77F309249EFAD5156C697D6AF89CAA637DEFBF93B65EAAD0FFFE623693E709AA1BEA3O" TargetMode="External"/><Relationship Id="rId11" Type="http://schemas.openxmlformats.org/officeDocument/2006/relationships/hyperlink" Target="consultantplus://offline/ref=C932B46AF26CBFA77F309249EFAD5156C69BD9A589C2A637DEFBF93B65EAAD0FFFE623693E709AA4BEA6O" TargetMode="External"/><Relationship Id="rId24" Type="http://schemas.openxmlformats.org/officeDocument/2006/relationships/hyperlink" Target="consultantplus://offline/ref=C932B46AF26CBFA77F309249EFAD5156C699D9AC86C5A637DEFBF93B65EAAD0FFFE623693E709AA7BEACO" TargetMode="External"/><Relationship Id="rId32" Type="http://schemas.openxmlformats.org/officeDocument/2006/relationships/hyperlink" Target="consultantplus://offline/ref=C932B46AF26CBFA77F309249EFAD5156C699D9AC86C5A637DEFBF93B65EAAD0FFFE623693E709AA6BEA2O" TargetMode="External"/><Relationship Id="rId37" Type="http://schemas.openxmlformats.org/officeDocument/2006/relationships/hyperlink" Target="consultantplus://offline/ref=C932B46AF26CBFA77F309249EFAD5156C699D9AC86C5A637DEFBF93B65EAAD0FFFE623693E709AA1BEA7O" TargetMode="External"/><Relationship Id="rId40" Type="http://schemas.openxmlformats.org/officeDocument/2006/relationships/hyperlink" Target="consultantplus://offline/ref=C932B46AF26CBFA77F309249EFAD5156C697D6AF89CAA637DEFBF93B65EAAD0FFFE623693E709AA4BEA3O" TargetMode="External"/><Relationship Id="rId45" Type="http://schemas.openxmlformats.org/officeDocument/2006/relationships/hyperlink" Target="consultantplus://offline/ref=C932B46AF26CBFA77F309249EFAD5156C697D6AF89CAA637DEFBF93B65EAAD0FFFE623693E709AA7BEA6O" TargetMode="External"/><Relationship Id="rId53" Type="http://schemas.openxmlformats.org/officeDocument/2006/relationships/hyperlink" Target="consultantplus://offline/ref=C932B46AF26CBFA77F309249EFAD5156C699D9AC86C5A637DEFBF93B65EAAD0FFFE623693E709AA0BEA5O" TargetMode="External"/><Relationship Id="rId58" Type="http://schemas.openxmlformats.org/officeDocument/2006/relationships/hyperlink" Target="consultantplus://offline/ref=C932B46AF26CBFA77F309249EFAD5156C596D8A889CBA637DEFBF93B65EAAD0FFFE623693E709FA1BEA7O" TargetMode="External"/><Relationship Id="rId66" Type="http://schemas.openxmlformats.org/officeDocument/2006/relationships/hyperlink" Target="consultantplus://offline/ref=C932B46AF26CBFA77F309249EFAD5156C699D9AC86C5A637DEFBF93B65EAAD0FFFE623693E709AA3BEA1O" TargetMode="External"/><Relationship Id="rId74" Type="http://schemas.openxmlformats.org/officeDocument/2006/relationships/hyperlink" Target="consultantplus://offline/ref=C932B46AF26CBFA77F309249EFAD5156C699D9AC86C5A637DEFBF93B65EAAD0FFFE623693E709AA2BEA6O" TargetMode="External"/><Relationship Id="rId79" Type="http://schemas.openxmlformats.org/officeDocument/2006/relationships/hyperlink" Target="consultantplus://offline/ref=C932B46AF26CBFA77F309249EFAD5156C699D9AC86C5A637DEFBF93B65EAAD0FFFE623693E709AA2BEACO" TargetMode="External"/><Relationship Id="rId87" Type="http://schemas.openxmlformats.org/officeDocument/2006/relationships/hyperlink" Target="consultantplus://offline/ref=C932B46AF26CBFA77F309249EFAD5156C699D9AC86C5A637DEFBF93B65EAAD0FFFE623693E709AADBEA2O" TargetMode="External"/><Relationship Id="rId102" Type="http://schemas.openxmlformats.org/officeDocument/2006/relationships/hyperlink" Target="consultantplus://offline/ref=C932B46AF26CBFA77F309249EFAD5156C596D8A588CBA637DEFBF93B65EAAD0FFFE623693E709EA7BEAC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932B46AF26CBFA77F309249EFAD5156C697D6AF89CAA637DEFBF93B65EAAD0FFFE623693E709AA6BEA6O" TargetMode="External"/><Relationship Id="rId82" Type="http://schemas.openxmlformats.org/officeDocument/2006/relationships/hyperlink" Target="consultantplus://offline/ref=C932B46AF26CBFA77F309249EFAD5156C697D6AF89CAA637DEFBF93B65EAAD0FFFE623693E709AA1BEA4O" TargetMode="External"/><Relationship Id="rId90" Type="http://schemas.openxmlformats.org/officeDocument/2006/relationships/hyperlink" Target="consultantplus://offline/ref=C932B46AF26CBFA77F309249EFAD5156C697D6AF89CAA637DEFBF93B65EAAD0FFFE623693E709AA1BEA7O" TargetMode="External"/><Relationship Id="rId95" Type="http://schemas.openxmlformats.org/officeDocument/2006/relationships/hyperlink" Target="consultantplus://offline/ref=C932B46AF26CBFA77F309249EFAD5156C596D8A588CBA637DEFBF93B65EAAD0FFFE623693E7099A2BEADO" TargetMode="External"/><Relationship Id="rId19" Type="http://schemas.openxmlformats.org/officeDocument/2006/relationships/hyperlink" Target="consultantplus://offline/ref=C932B46AF26CBFA77F309249EFAD5156C699D9AC86C5A637DEFBF93B65EAAD0FFFE623693E709AA4BEACO" TargetMode="External"/><Relationship Id="rId14" Type="http://schemas.openxmlformats.org/officeDocument/2006/relationships/hyperlink" Target="consultantplus://offline/ref=C932B46AF26CBFA77F309249EFAD5156C699D9AC86C5A637DEFBF93B65EAAD0FFFE623693E709AA4BEA6O" TargetMode="External"/><Relationship Id="rId22" Type="http://schemas.openxmlformats.org/officeDocument/2006/relationships/hyperlink" Target="consultantplus://offline/ref=C932B46AF26CBFA77F309249EFAD5156C699D9AC86C5A637DEFBF93B65EAAD0FFFE623693E709AA7BEA0O" TargetMode="External"/><Relationship Id="rId27" Type="http://schemas.openxmlformats.org/officeDocument/2006/relationships/hyperlink" Target="consultantplus://offline/ref=C932B46AF26CBFA77F309249EFAD5156C699D9AC86C5A637DEFBF93B65EAAD0FFFE623693E709AA6BEA6O" TargetMode="External"/><Relationship Id="rId30" Type="http://schemas.openxmlformats.org/officeDocument/2006/relationships/hyperlink" Target="consultantplus://offline/ref=C932B46AF26CBFA77F309249EFAD5156C699D9AC86C5A637DEFBF93B65EAAD0FFFE623693E709AA6BEA1O" TargetMode="External"/><Relationship Id="rId35" Type="http://schemas.openxmlformats.org/officeDocument/2006/relationships/hyperlink" Target="consultantplus://offline/ref=C932B46AF26CBFA77F309249EFAD5156C699D9AC86C5A637DEFBF93B65EAAD0FFFE623693E709AA1BEA5O" TargetMode="External"/><Relationship Id="rId43" Type="http://schemas.openxmlformats.org/officeDocument/2006/relationships/hyperlink" Target="consultantplus://offline/ref=C932B46AF26CBFA77F309249EFAD5156C697D6AF89CAA637DEFBF93B65EAAD0FFFE623693E709AA7BEA5O" TargetMode="External"/><Relationship Id="rId48" Type="http://schemas.openxmlformats.org/officeDocument/2006/relationships/hyperlink" Target="consultantplus://offline/ref=C932B46AF26CBFA77F309249EFAD5156C699D9AC86C5A637DEFBF93B65EAAD0FFFE623693E709AA1BEA2O" TargetMode="External"/><Relationship Id="rId56" Type="http://schemas.openxmlformats.org/officeDocument/2006/relationships/hyperlink" Target="consultantplus://offline/ref=C932B46AF26CBFA77F309249EFAD5156C697D6AF89CAA637DEFBF93B65EAAD0FFFE623693E709AA7BEA3O" TargetMode="External"/><Relationship Id="rId64" Type="http://schemas.openxmlformats.org/officeDocument/2006/relationships/hyperlink" Target="consultantplus://offline/ref=C932B46AF26CBFA77F309249EFAD5156C697D2AF8AC5A637DEFBF93B65EAAD0FFFE623693E709AA5BEA2O" TargetMode="External"/><Relationship Id="rId69" Type="http://schemas.openxmlformats.org/officeDocument/2006/relationships/hyperlink" Target="consultantplus://offline/ref=C932B46AF26CBFA77F309249EFAD5156C699D9AC86C5A637DEFBF93B65EAAD0FFFE623693E709AA3BEACO" TargetMode="External"/><Relationship Id="rId77" Type="http://schemas.openxmlformats.org/officeDocument/2006/relationships/hyperlink" Target="consultantplus://offline/ref=C932B46AF26CBFA77F309249EFAD5156C699D9AC86C5A637DEFBF93B65EAAD0FFFE623693E709AA2BEA1O" TargetMode="External"/><Relationship Id="rId100" Type="http://schemas.openxmlformats.org/officeDocument/2006/relationships/hyperlink" Target="consultantplus://offline/ref=C932B46AF26CBFA77F309249EFAD5156C699D9AC86C5A637DEFBF93B65EAAD0FFFE623693E709AACBEA0O" TargetMode="External"/><Relationship Id="rId105" Type="http://schemas.openxmlformats.org/officeDocument/2006/relationships/hyperlink" Target="consultantplus://offline/ref=C932B46AF26CBFA77F309249EFAD5156C699D9AC86C5A637DEFBF93B65EAAD0FFFE623693E709BA5BEA4O" TargetMode="External"/><Relationship Id="rId8" Type="http://schemas.openxmlformats.org/officeDocument/2006/relationships/hyperlink" Target="consultantplus://offline/ref=C932B46AF26CBFA77F309249EFAD5156C59CD1A88FCAA637DEFBF93B65EAAD0FFFE6236B3874B9ADO" TargetMode="External"/><Relationship Id="rId51" Type="http://schemas.openxmlformats.org/officeDocument/2006/relationships/hyperlink" Target="consultantplus://offline/ref=C932B46AF26CBFA77F309249EFAD5156C697D6AF89CAA637DEFBF93B65EAAD0FFFE623693E709AA7BEA1O" TargetMode="External"/><Relationship Id="rId72" Type="http://schemas.openxmlformats.org/officeDocument/2006/relationships/hyperlink" Target="consultantplus://offline/ref=C932B46AF26CBFA77F309249EFAD5156C699D9AC86C5A637DEFBF93B65EAAD0FFFE623693E709AA2BEA4O" TargetMode="External"/><Relationship Id="rId80" Type="http://schemas.openxmlformats.org/officeDocument/2006/relationships/hyperlink" Target="consultantplus://offline/ref=C932B46AF26CBFA77F309249EFAD5156C697D6AF89CAA637DEFBF93B65EAAD0FFFE623693E709AA6BEACO" TargetMode="External"/><Relationship Id="rId85" Type="http://schemas.openxmlformats.org/officeDocument/2006/relationships/hyperlink" Target="consultantplus://offline/ref=C932B46AF26CBFA77F309249EFAD5156C699D9AC86C5A637DEFBF93B65EAAD0FFFE623693E709AADBEA7O" TargetMode="External"/><Relationship Id="rId93" Type="http://schemas.openxmlformats.org/officeDocument/2006/relationships/hyperlink" Target="consultantplus://offline/ref=C932B46AF26CBFA77F309249EFAD5156C699D9AC86C5A637DEFBF93B65EAAD0FFFE623693E709AACBEA4O" TargetMode="External"/><Relationship Id="rId98" Type="http://schemas.openxmlformats.org/officeDocument/2006/relationships/hyperlink" Target="consultantplus://offline/ref=C932B46AF26CBFA77F309249EFAD5156C699D9AC86C5A637DEFBF93B65EAAD0FFFE623693E709AACBEA7O" TargetMode="External"/><Relationship Id="rId3" Type="http://schemas.openxmlformats.org/officeDocument/2006/relationships/settings" Target="settings.xml"/><Relationship Id="rId12" Type="http://schemas.openxmlformats.org/officeDocument/2006/relationships/hyperlink" Target="consultantplus://offline/ref=C932B46AF26CBFA77F309249EFAD5156C699D9AC86C5A637DEFBF93B65EAAD0FFFE623693E709AA4BEA4O" TargetMode="External"/><Relationship Id="rId17" Type="http://schemas.openxmlformats.org/officeDocument/2006/relationships/hyperlink" Target="consultantplus://offline/ref=C932B46AF26CBFA77F309249EFAD5156C697D6AF89CAA637DEFBF93B65EAAD0FFFE623693E709AA4BEA7O" TargetMode="External"/><Relationship Id="rId25" Type="http://schemas.openxmlformats.org/officeDocument/2006/relationships/hyperlink" Target="consultantplus://offline/ref=C932B46AF26CBFA77F309249EFAD5156C699D9AC86C5A637DEFBF93B65EAAD0FFFE623693E709AA7BEADO" TargetMode="External"/><Relationship Id="rId33" Type="http://schemas.openxmlformats.org/officeDocument/2006/relationships/hyperlink" Target="consultantplus://offline/ref=C932B46AF26CBFA77F309249EFAD5156C699D9AC86C5A637DEFBF93B65EAAD0FFFE623693E709AA6BEACO" TargetMode="External"/><Relationship Id="rId38" Type="http://schemas.openxmlformats.org/officeDocument/2006/relationships/hyperlink" Target="consultantplus://offline/ref=C932B46AF26CBFA77F309249EFAD5156C697D6AF89CAA637DEFBF93B65EAAD0FFFE623693E709AA4BEA1O" TargetMode="External"/><Relationship Id="rId46" Type="http://schemas.openxmlformats.org/officeDocument/2006/relationships/hyperlink" Target="consultantplus://offline/ref=C932B46AF26CBFA77F309249EFAD5156C697D6AF89CAA637DEFBF93B65EAAD0FFFE623693E709AA7BEA7O" TargetMode="External"/><Relationship Id="rId59" Type="http://schemas.openxmlformats.org/officeDocument/2006/relationships/hyperlink" Target="consultantplus://offline/ref=C932B46AF26CBFA77F309249EFAD5156C699D9AC86C5A637DEFBF93B65EAAD0FFFE623693E709AA0BEACO" TargetMode="External"/><Relationship Id="rId67" Type="http://schemas.openxmlformats.org/officeDocument/2006/relationships/hyperlink" Target="consultantplus://offline/ref=C932B46AF26CBFA77F309249EFAD5156C699D9AC86C5A637DEFBF93B65EAAD0FFFE623693E709AA3BEA2O" TargetMode="External"/><Relationship Id="rId103" Type="http://schemas.openxmlformats.org/officeDocument/2006/relationships/hyperlink" Target="consultantplus://offline/ref=C932B46AF26CBFA77F309249EFAD5156C699D9AC86C5A637DEFBF93B65EAAD0FFFE623693E709AACBEA1O" TargetMode="External"/><Relationship Id="rId108" Type="http://schemas.openxmlformats.org/officeDocument/2006/relationships/fontTable" Target="fontTable.xml"/><Relationship Id="rId20" Type="http://schemas.openxmlformats.org/officeDocument/2006/relationships/hyperlink" Target="consultantplus://offline/ref=C932B46AF26CBFA77F309249EFAD5156C699D9AC86C5A637DEFBF93B65EAAD0FFFE623693E709AA7BEA4O" TargetMode="External"/><Relationship Id="rId41" Type="http://schemas.openxmlformats.org/officeDocument/2006/relationships/hyperlink" Target="consultantplus://offline/ref=C932B46AF26CBFA77F309249EFAD5156C596D8A889CBA637DEFBF93B65EAAD0FFFE623693E7099A2BEA5O" TargetMode="External"/><Relationship Id="rId54" Type="http://schemas.openxmlformats.org/officeDocument/2006/relationships/hyperlink" Target="consultantplus://offline/ref=C932B46AF26CBFA77F309249EFAD5156C699D9AC86C5A637DEFBF93B65EAAD0FFFE623693E709AA0BEA0O" TargetMode="External"/><Relationship Id="rId62" Type="http://schemas.openxmlformats.org/officeDocument/2006/relationships/hyperlink" Target="consultantplus://offline/ref=C932B46AF26CBFA77F309249EFAD5156C699D9AC86C5A637DEFBF93B65EAAD0FFFE623693E709AA3BEA4O" TargetMode="External"/><Relationship Id="rId70" Type="http://schemas.openxmlformats.org/officeDocument/2006/relationships/hyperlink" Target="consultantplus://offline/ref=C932B46AF26CBFA77F309249EFAD5156C697D6AF89CAA637DEFBF93B65EAAD0FFFE623693E709AA6BEA2O" TargetMode="External"/><Relationship Id="rId75" Type="http://schemas.openxmlformats.org/officeDocument/2006/relationships/hyperlink" Target="consultantplus://offline/ref=C932B46AF26CBFA77F309249EFAD5156C699D9AC86C5A637DEFBF93B65EAAD0FFFE623693E709AA2BEA7O" TargetMode="External"/><Relationship Id="rId83" Type="http://schemas.openxmlformats.org/officeDocument/2006/relationships/hyperlink" Target="consultantplus://offline/ref=C932B46AF26CBFA77F309249EFAD5156C699D9AC86C5A637DEFBF93B65EAAD0FFFE623693E709AADBEA5O" TargetMode="External"/><Relationship Id="rId88" Type="http://schemas.openxmlformats.org/officeDocument/2006/relationships/hyperlink" Target="consultantplus://offline/ref=C932B46AF26CBFA77F309249EFAD5156C699D9AC86C5A637DEFBF93B65EAAD0FFFE623693E709AADBEA3O" TargetMode="External"/><Relationship Id="rId91" Type="http://schemas.openxmlformats.org/officeDocument/2006/relationships/hyperlink" Target="consultantplus://offline/ref=C932B46AF26CBFA77F309249EFAD5156C699D9AC86C5A637DEFBF93B65EAAD0FFFE623693E709AADBEADO" TargetMode="External"/><Relationship Id="rId96" Type="http://schemas.openxmlformats.org/officeDocument/2006/relationships/hyperlink" Target="consultantplus://offline/ref=C932B46AF26CBFA77F309249EFAD5156C697D6AF89CAA637DEFBF93B65EAAD0FFFE623693E709AA1BEA0O" TargetMode="External"/><Relationship Id="rId1" Type="http://schemas.openxmlformats.org/officeDocument/2006/relationships/styles" Target="styles.xml"/><Relationship Id="rId6" Type="http://schemas.openxmlformats.org/officeDocument/2006/relationships/hyperlink" Target="consultantplus://offline/ref=C932B46AF26CBFA77F309249EFAD5156C699D9AC86C5A637DEFBF93B65EAAD0FFFE623693E709AA5BEA1O" TargetMode="External"/><Relationship Id="rId15" Type="http://schemas.openxmlformats.org/officeDocument/2006/relationships/hyperlink" Target="consultantplus://offline/ref=C932B46AF26CBFA77F309249EFAD5156C596D8A889CBA637DEFBF93B65EAAD0FFFE623693E709AA5BEADO" TargetMode="External"/><Relationship Id="rId23" Type="http://schemas.openxmlformats.org/officeDocument/2006/relationships/hyperlink" Target="consultantplus://offline/ref=C932B46AF26CBFA77F309249EFAD5156C699D9AC86C5A637DEFBF93B65EAAD0FFFE623693E709AA7BEA1O" TargetMode="External"/><Relationship Id="rId28" Type="http://schemas.openxmlformats.org/officeDocument/2006/relationships/hyperlink" Target="consultantplus://offline/ref=C932B46AF26CBFA77F309249EFAD5156C699D9AC86C5A637DEFBF93B65EAAD0FFFE623693E709AA6BEA0O" TargetMode="External"/><Relationship Id="rId36" Type="http://schemas.openxmlformats.org/officeDocument/2006/relationships/hyperlink" Target="consultantplus://offline/ref=C932B46AF26CBFA77F309249EFAD5156C699D9AC86C5A637DEFBF93B65EAAD0FFFE623693E709AA1BEA6O" TargetMode="External"/><Relationship Id="rId49" Type="http://schemas.openxmlformats.org/officeDocument/2006/relationships/hyperlink" Target="consultantplus://offline/ref=C932B46AF26CBFA77F309249EFAD5156C699D9AC86C5A637DEFBF93B65EAAD0FFFE623693E709AA1BEACO" TargetMode="External"/><Relationship Id="rId57" Type="http://schemas.openxmlformats.org/officeDocument/2006/relationships/hyperlink" Target="consultantplus://offline/ref=C932B46AF26CBFA77F309249EFAD5156C697D6AF89CAA637DEFBF93B65EAAD0FFFE623693E709AA6BEA4O" TargetMode="External"/><Relationship Id="rId106" Type="http://schemas.openxmlformats.org/officeDocument/2006/relationships/hyperlink" Target="consultantplus://offline/ref=C932B46AF26CBFA77F309249EFAD5156C699D9AC86C5A637DEFBF93B65EAAD0FFFE623693E709BA5BEA7O" TargetMode="External"/><Relationship Id="rId10" Type="http://schemas.openxmlformats.org/officeDocument/2006/relationships/hyperlink" Target="consultantplus://offline/ref=C932B46AF26CBFA77F309249EFAD5156C697D6AF89CAA637DEFBF93B65EAAD0FFFE623693E709AA4BEA4O" TargetMode="External"/><Relationship Id="rId31" Type="http://schemas.openxmlformats.org/officeDocument/2006/relationships/hyperlink" Target="consultantplus://offline/ref=C932B46AF26CBFA77F309249EFAD5156C699D9AC86C5A637DEFBF93B65EAAD0FFFE623693E709AA6BEA1O" TargetMode="External"/><Relationship Id="rId44" Type="http://schemas.openxmlformats.org/officeDocument/2006/relationships/hyperlink" Target="consultantplus://offline/ref=C932B46AF26CBFA77F309249EFAD5156C596D8A889CBA637DEFBF93B65EAAD0FFFE623693E709BACBEA7O" TargetMode="External"/><Relationship Id="rId52" Type="http://schemas.openxmlformats.org/officeDocument/2006/relationships/hyperlink" Target="consultantplus://offline/ref=C932B46AF26CBFA77F309249EFAD5156C699D9AC86C5A637DEFBF93B65EAAD0FFFE623693E709AA0BEA4O" TargetMode="External"/><Relationship Id="rId60" Type="http://schemas.openxmlformats.org/officeDocument/2006/relationships/hyperlink" Target="consultantplus://offline/ref=C932B46AF26CBFA77F309249EFAD5156C699D9AC86C5A637DEFBF93B65EAAD0FFFE623693E709AA0BEADO" TargetMode="External"/><Relationship Id="rId65" Type="http://schemas.openxmlformats.org/officeDocument/2006/relationships/hyperlink" Target="consultantplus://offline/ref=C932B46AF26CBFA77F309249EFAD5156C699D9AC86C5A637DEFBF93B65EAAD0FFFE623693E709AA3BEA6O" TargetMode="External"/><Relationship Id="rId73" Type="http://schemas.openxmlformats.org/officeDocument/2006/relationships/hyperlink" Target="consultantplus://offline/ref=C932B46AF26CBFA77F309249EFAD5156C699D9AC86C5A637DEFBF93B65EAAD0FFFE623693E709AA2BEA5O" TargetMode="External"/><Relationship Id="rId78" Type="http://schemas.openxmlformats.org/officeDocument/2006/relationships/hyperlink" Target="consultantplus://offline/ref=C932B46AF26CBFA77F309249EFAD5156C699D9AC86C5A637DEFBF93B65EAAD0FFFE623693E709AA2BEA2O" TargetMode="External"/><Relationship Id="rId81" Type="http://schemas.openxmlformats.org/officeDocument/2006/relationships/hyperlink" Target="consultantplus://offline/ref=C932B46AF26CBFA77F309249EFAD5156C699D9AC86C5A637DEFBF93B65EAAD0FFFE623693E709AADBEA4O" TargetMode="External"/><Relationship Id="rId86" Type="http://schemas.openxmlformats.org/officeDocument/2006/relationships/hyperlink" Target="consultantplus://offline/ref=C932B46AF26CBFA77F309249EFAD5156C699D9AC86C5A637DEFBF93B65EAAD0FFFE623693E709AADBEA0O" TargetMode="External"/><Relationship Id="rId94" Type="http://schemas.openxmlformats.org/officeDocument/2006/relationships/hyperlink" Target="consultantplus://offline/ref=C932B46AF26CBFA77F309249EFAD5156C699D9AC86C5A637DEFBF93B65EAAD0FFFE623693E709AACBEA5O" TargetMode="External"/><Relationship Id="rId99" Type="http://schemas.openxmlformats.org/officeDocument/2006/relationships/hyperlink" Target="consultantplus://offline/ref=C932B46AF26CBFA77F309249EFAD5156C697D2AF8AC5A637DEFBF93B65EAAD0FFFE623693E709AA5BEA2O" TargetMode="External"/><Relationship Id="rId101" Type="http://schemas.openxmlformats.org/officeDocument/2006/relationships/hyperlink" Target="consultantplus://offline/ref=C932B46AF26CBFA77F309249EFAD5156C697D6AF89CAA637DEFBF93B65EAAD0FFFE623693E709AA1BEA2O" TargetMode="External"/><Relationship Id="rId4" Type="http://schemas.openxmlformats.org/officeDocument/2006/relationships/webSettings" Target="webSettings.xml"/><Relationship Id="rId9" Type="http://schemas.openxmlformats.org/officeDocument/2006/relationships/hyperlink" Target="consultantplus://offline/ref=C932B46AF26CBFA77F309249EFAD5156C699D9AC86C5A637DEFBF93B65EAAD0FFFE623693E709AA5BEADO" TargetMode="External"/><Relationship Id="rId13" Type="http://schemas.openxmlformats.org/officeDocument/2006/relationships/hyperlink" Target="consultantplus://offline/ref=C932B46AF26CBFA77F309249EFAD5156C697D6AF89CAA637DEFBF93B65EAAD0FFFE623693E709AA4BEA6O" TargetMode="External"/><Relationship Id="rId18" Type="http://schemas.openxmlformats.org/officeDocument/2006/relationships/hyperlink" Target="consultantplus://offline/ref=C932B46AF26CBFA77F309249EFAD5156C699D9AC86C5A637DEFBF93B65EAAD0FFFE623693E709AA4BEA2O" TargetMode="External"/><Relationship Id="rId39" Type="http://schemas.openxmlformats.org/officeDocument/2006/relationships/hyperlink" Target="consultantplus://offline/ref=C932B46AF26CBFA77F309249EFAD5156C697D6AF89CAA637DEFBF93B65EAAD0FFFE623693E709AA4BEA2O" TargetMode="External"/><Relationship Id="rId109" Type="http://schemas.openxmlformats.org/officeDocument/2006/relationships/theme" Target="theme/theme1.xml"/><Relationship Id="rId34" Type="http://schemas.openxmlformats.org/officeDocument/2006/relationships/hyperlink" Target="consultantplus://offline/ref=C932B46AF26CBFA77F309249EFAD5156C699D9AC86C5A637DEFBF93B65EAAD0FFFE623693E709AA1BEA4O" TargetMode="External"/><Relationship Id="rId50" Type="http://schemas.openxmlformats.org/officeDocument/2006/relationships/hyperlink" Target="consultantplus://offline/ref=C932B46AF26CBFA77F309249EFAD5156C699D9AC86C5A637DEFBF93B65EAAD0FFFE623693E709AA1BEADO" TargetMode="External"/><Relationship Id="rId55" Type="http://schemas.openxmlformats.org/officeDocument/2006/relationships/hyperlink" Target="consultantplus://offline/ref=C932B46AF26CBFA77F309249EFAD5156C697D6AF89CAA637DEFBF93B65EAAD0FFFE623693E709AA7BEA2O" TargetMode="External"/><Relationship Id="rId76" Type="http://schemas.openxmlformats.org/officeDocument/2006/relationships/hyperlink" Target="consultantplus://offline/ref=C932B46AF26CBFA77F309249EFAD5156C697D6AF89CAA637DEFBF93B65EAAD0FFFE623693E709AA6BEA3O" TargetMode="External"/><Relationship Id="rId97" Type="http://schemas.openxmlformats.org/officeDocument/2006/relationships/hyperlink" Target="consultantplus://offline/ref=C932B46AF26CBFA77F309249EFAD5156C596D8A588CBA637DEFBF93B65EAAD0FFFE623693E709EA5BEA1O" TargetMode="External"/><Relationship Id="rId104" Type="http://schemas.openxmlformats.org/officeDocument/2006/relationships/hyperlink" Target="consultantplus://offline/ref=C932B46AF26CBFA77F309249EFAD5156C699D9AC86C5A637DEFBF93B65EAAD0FFFE623693E709AACBEA3O" TargetMode="External"/><Relationship Id="rId7" Type="http://schemas.openxmlformats.org/officeDocument/2006/relationships/hyperlink" Target="consultantplus://offline/ref=C932B46AF26CBFA77F309249EFAD5156C697D6AF89CAA637DEFBF93B65EAAD0FFFE623693E709AA5BEA1O" TargetMode="External"/><Relationship Id="rId71" Type="http://schemas.openxmlformats.org/officeDocument/2006/relationships/hyperlink" Target="consultantplus://offline/ref=C932B46AF26CBFA77F309249EFAD5156C596D8A588CBA637DEFBF93B65EAAD0FFFE623693E709AA5BEACO" TargetMode="External"/><Relationship Id="rId92" Type="http://schemas.openxmlformats.org/officeDocument/2006/relationships/hyperlink" Target="consultantplus://offline/ref=C932B46AF26CBFA77F309249EFAD5156C596D8A588CBA637DEFBF93B65EAAD0FFFE623693E7099A0BEA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8414</Words>
  <Characters>47963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АПЛЕТАЕВА ВАЛЕРИЯ ВАДИМОВНА</dc:creator>
  <cp:lastModifiedBy>АПЛЕТАЕВА ВАЛЕРИЯ ВАДИМОВНА</cp:lastModifiedBy>
  <cp:revision>1</cp:revision>
  <dcterms:created xsi:type="dcterms:W3CDTF">2018-03-22T14:00:00Z</dcterms:created>
  <dcterms:modified xsi:type="dcterms:W3CDTF">2018-03-22T14:01:00Z</dcterms:modified>
</cp:coreProperties>
</file>